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699914" w14:textId="77777777" w:rsidR="0025746E" w:rsidRPr="009832D4" w:rsidRDefault="0025746E" w:rsidP="0025746E">
      <w:pPr>
        <w:jc w:val="center"/>
        <w:rPr>
          <w:rFonts w:ascii="Times New Roman" w:hAnsi="Times New Roman" w:cs="Times New Roman"/>
          <w:sz w:val="24"/>
          <w:szCs w:val="24"/>
        </w:rPr>
      </w:pPr>
      <w:r w:rsidRPr="009832D4">
        <w:rPr>
          <w:rFonts w:ascii="Times New Roman" w:hAnsi="Times New Roman" w:cs="Times New Roman"/>
          <w:sz w:val="24"/>
          <w:szCs w:val="24"/>
        </w:rPr>
        <w:t> </w:t>
      </w:r>
    </w:p>
    <w:p w14:paraId="672267CF" w14:textId="77777777" w:rsidR="0025746E" w:rsidRPr="009832D4" w:rsidRDefault="0025746E" w:rsidP="0025746E">
      <w:pPr>
        <w:jc w:val="center"/>
        <w:rPr>
          <w:rFonts w:ascii="Times New Roman" w:hAnsi="Times New Roman" w:cs="Times New Roman"/>
          <w:sz w:val="24"/>
          <w:szCs w:val="24"/>
        </w:rPr>
      </w:pPr>
      <w:r w:rsidRPr="00AB542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1F33614" wp14:editId="3A6E57DC">
            <wp:extent cx="707390" cy="802005"/>
            <wp:effectExtent l="0" t="0" r="0" b="0"/>
            <wp:docPr id="1" name="Obrázok 1" descr="http://www.rokovania.sk/html/u_Uznesenie-15171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okovania.sk/html/u_Uznesenie-15171.00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F55E58" w14:textId="77777777" w:rsidR="0025746E" w:rsidRPr="009832D4" w:rsidRDefault="0025746E" w:rsidP="0025746E">
      <w:pPr>
        <w:jc w:val="center"/>
        <w:rPr>
          <w:rFonts w:ascii="Times New Roman" w:hAnsi="Times New Roman" w:cs="Times New Roman"/>
          <w:sz w:val="24"/>
          <w:szCs w:val="24"/>
        </w:rPr>
      </w:pPr>
      <w:r w:rsidRPr="009832D4">
        <w:rPr>
          <w:rFonts w:ascii="Times New Roman" w:hAnsi="Times New Roman" w:cs="Times New Roman"/>
          <w:sz w:val="24"/>
          <w:szCs w:val="24"/>
        </w:rPr>
        <w:t> </w:t>
      </w:r>
    </w:p>
    <w:p w14:paraId="39313042" w14:textId="77777777" w:rsidR="0025746E" w:rsidRPr="00C94202" w:rsidRDefault="0025746E" w:rsidP="0025746E">
      <w:pPr>
        <w:jc w:val="center"/>
        <w:rPr>
          <w:rFonts w:ascii="Times New Roman" w:hAnsi="Times New Roman" w:cs="Times New Roman"/>
          <w:szCs w:val="24"/>
        </w:rPr>
      </w:pPr>
      <w:r w:rsidRPr="00C94202">
        <w:rPr>
          <w:rFonts w:ascii="Times" w:hAnsi="Times" w:cs="Times"/>
          <w:sz w:val="24"/>
          <w:szCs w:val="28"/>
        </w:rPr>
        <w:t>NÁVRH</w:t>
      </w:r>
    </w:p>
    <w:p w14:paraId="2F152919" w14:textId="77777777" w:rsidR="0025746E" w:rsidRPr="009832D4" w:rsidRDefault="0025746E" w:rsidP="0025746E">
      <w:pPr>
        <w:jc w:val="center"/>
        <w:rPr>
          <w:rFonts w:ascii="Times New Roman" w:hAnsi="Times New Roman" w:cs="Times New Roman"/>
          <w:sz w:val="24"/>
          <w:szCs w:val="24"/>
        </w:rPr>
      </w:pPr>
      <w:r w:rsidRPr="009832D4">
        <w:rPr>
          <w:rFonts w:ascii="Times New Roman" w:hAnsi="Times New Roman" w:cs="Times New Roman"/>
          <w:sz w:val="24"/>
          <w:szCs w:val="24"/>
        </w:rPr>
        <w:t>UZNESENIE VLÁDY SLOVENSKEJ REPUBLIKY</w:t>
      </w:r>
    </w:p>
    <w:p w14:paraId="59D664BE" w14:textId="77777777" w:rsidR="0025746E" w:rsidRPr="00B45702" w:rsidRDefault="0025746E" w:rsidP="002574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702">
        <w:rPr>
          <w:rFonts w:ascii="Times New Roman" w:hAnsi="Times New Roman" w:cs="Times New Roman"/>
          <w:b/>
          <w:bCs/>
          <w:sz w:val="24"/>
          <w:szCs w:val="24"/>
        </w:rPr>
        <w:t xml:space="preserve">č. </w:t>
      </w:r>
      <w:r>
        <w:rPr>
          <w:rFonts w:ascii="Times New Roman" w:hAnsi="Times New Roman" w:cs="Times New Roman"/>
          <w:b/>
          <w:bCs/>
          <w:sz w:val="24"/>
          <w:szCs w:val="24"/>
        </w:rPr>
        <w:t>...</w:t>
      </w:r>
    </w:p>
    <w:p w14:paraId="10E3C3DD" w14:textId="77777777" w:rsidR="0025746E" w:rsidRPr="009832D4" w:rsidRDefault="0025746E" w:rsidP="0025746E">
      <w:pPr>
        <w:jc w:val="center"/>
        <w:rPr>
          <w:rFonts w:ascii="Times New Roman" w:hAnsi="Times New Roman" w:cs="Times New Roman"/>
          <w:sz w:val="24"/>
          <w:szCs w:val="24"/>
        </w:rPr>
      </w:pPr>
      <w:r w:rsidRPr="00AB5423">
        <w:rPr>
          <w:rFonts w:ascii="Times New Roman" w:hAnsi="Times New Roman" w:cs="Times New Roman"/>
          <w:sz w:val="24"/>
          <w:szCs w:val="24"/>
        </w:rPr>
        <w:t>z  </w:t>
      </w:r>
      <w:r>
        <w:rPr>
          <w:rFonts w:ascii="Times New Roman" w:hAnsi="Times New Roman" w:cs="Times New Roman"/>
          <w:sz w:val="24"/>
          <w:szCs w:val="24"/>
        </w:rPr>
        <w:t xml:space="preserve">... </w:t>
      </w:r>
    </w:p>
    <w:p w14:paraId="0CDDABE9" w14:textId="77777777" w:rsidR="0025746E" w:rsidRPr="000C45E1" w:rsidRDefault="0025746E" w:rsidP="0025746E">
      <w:pPr>
        <w:pStyle w:val="Zakladnystyl"/>
        <w:rPr>
          <w:bCs/>
          <w:sz w:val="24"/>
          <w:szCs w:val="24"/>
          <w:lang w:eastAsia="es-ES"/>
        </w:rPr>
      </w:pPr>
    </w:p>
    <w:p w14:paraId="54673175" w14:textId="725ED2D2" w:rsidR="00053D16" w:rsidRPr="00A14324" w:rsidRDefault="00107C9D" w:rsidP="002D1D5E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659B0">
        <w:rPr>
          <w:rFonts w:ascii="Times New Roman" w:hAnsi="Times New Roman"/>
          <w:b/>
          <w:sz w:val="28"/>
          <w:szCs w:val="24"/>
        </w:rPr>
        <w:t xml:space="preserve">k </w:t>
      </w:r>
      <w:r w:rsidR="00400BDB">
        <w:rPr>
          <w:rFonts w:ascii="Times New Roman" w:hAnsi="Times New Roman"/>
          <w:b/>
          <w:sz w:val="28"/>
          <w:szCs w:val="24"/>
        </w:rPr>
        <w:t>N</w:t>
      </w:r>
      <w:r w:rsidRPr="00C659B0">
        <w:rPr>
          <w:rFonts w:ascii="Times New Roman" w:hAnsi="Times New Roman"/>
          <w:b/>
          <w:sz w:val="28"/>
          <w:szCs w:val="24"/>
        </w:rPr>
        <w:t xml:space="preserve">ávrhu na určenie </w:t>
      </w:r>
      <w:r w:rsidR="00053D16" w:rsidRPr="00C659B0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Ministerstva vnútra Slovenskej republiky, </w:t>
      </w:r>
      <w:r w:rsidR="003E2414" w:rsidRPr="00C659B0">
        <w:rPr>
          <w:rFonts w:ascii="Times New Roman" w:eastAsia="Times New Roman" w:hAnsi="Times New Roman" w:cs="Times New Roman"/>
          <w:b/>
          <w:bCs/>
          <w:sz w:val="28"/>
          <w:szCs w:val="24"/>
        </w:rPr>
        <w:t>Ministerstva financií Slovenskej republiky, Ministerstva zahraničných vecí a európskych záležitostí Slovenskej republiky,</w:t>
      </w:r>
      <w:r w:rsidR="00D12CD1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Ministerstva práce, sociálnych vecí a rodiny Slo</w:t>
      </w:r>
      <w:r w:rsidR="003B674E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venskej republiky, </w:t>
      </w:r>
      <w:r w:rsidR="003E2414" w:rsidRPr="00C659B0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Úradu pre verejné obstarávanie, </w:t>
      </w:r>
      <w:r w:rsidR="00053D16" w:rsidRPr="00C659B0">
        <w:rPr>
          <w:rFonts w:ascii="Times New Roman" w:eastAsia="Times New Roman" w:hAnsi="Times New Roman" w:cs="Times New Roman"/>
          <w:b/>
          <w:bCs/>
          <w:sz w:val="28"/>
          <w:szCs w:val="24"/>
        </w:rPr>
        <w:t>Úradu pre reguláciu sieťových odvetví</w:t>
      </w:r>
      <w:r w:rsidR="003E2414" w:rsidRPr="00C659B0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a </w:t>
      </w:r>
      <w:r w:rsidR="00053D16" w:rsidRPr="00C659B0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Národného centra zdravotníckych informácií </w:t>
      </w:r>
      <w:r w:rsidRPr="00C659B0">
        <w:rPr>
          <w:rFonts w:ascii="Times New Roman" w:hAnsi="Times New Roman"/>
          <w:b/>
          <w:sz w:val="28"/>
          <w:szCs w:val="24"/>
        </w:rPr>
        <w:t>ako priamo určen</w:t>
      </w:r>
      <w:r w:rsidR="00053D16" w:rsidRPr="00C659B0">
        <w:rPr>
          <w:rFonts w:ascii="Times New Roman" w:hAnsi="Times New Roman"/>
          <w:b/>
          <w:sz w:val="28"/>
          <w:szCs w:val="24"/>
        </w:rPr>
        <w:t xml:space="preserve">ých </w:t>
      </w:r>
      <w:r w:rsidRPr="00C659B0">
        <w:rPr>
          <w:rFonts w:ascii="Times New Roman" w:hAnsi="Times New Roman"/>
          <w:b/>
          <w:sz w:val="28"/>
          <w:szCs w:val="24"/>
        </w:rPr>
        <w:t>prijímateľ</w:t>
      </w:r>
      <w:r w:rsidR="00053D16" w:rsidRPr="00C659B0">
        <w:rPr>
          <w:rFonts w:ascii="Times New Roman" w:hAnsi="Times New Roman"/>
          <w:b/>
          <w:sz w:val="28"/>
          <w:szCs w:val="24"/>
        </w:rPr>
        <w:t>ov</w:t>
      </w:r>
      <w:r w:rsidRPr="00C659B0">
        <w:rPr>
          <w:rFonts w:ascii="Times New Roman" w:hAnsi="Times New Roman"/>
          <w:b/>
          <w:sz w:val="28"/>
          <w:szCs w:val="24"/>
        </w:rPr>
        <w:t xml:space="preserve"> prostriedkov mechanizmu na podporu obnovy a</w:t>
      </w:r>
      <w:r w:rsidR="003B674E">
        <w:rPr>
          <w:rFonts w:ascii="Times New Roman" w:hAnsi="Times New Roman"/>
          <w:b/>
          <w:sz w:val="28"/>
          <w:szCs w:val="24"/>
        </w:rPr>
        <w:t> </w:t>
      </w:r>
      <w:r w:rsidRPr="00C659B0">
        <w:rPr>
          <w:rFonts w:ascii="Times New Roman" w:hAnsi="Times New Roman"/>
          <w:b/>
          <w:sz w:val="28"/>
          <w:szCs w:val="24"/>
        </w:rPr>
        <w:t>odolnosti</w:t>
      </w:r>
      <w:r w:rsidR="003B674E">
        <w:rPr>
          <w:rFonts w:ascii="Times New Roman" w:hAnsi="Times New Roman"/>
          <w:b/>
          <w:sz w:val="28"/>
          <w:szCs w:val="24"/>
        </w:rPr>
        <w:t xml:space="preserve"> </w:t>
      </w:r>
      <w:r w:rsidR="003B674E" w:rsidRPr="00C659B0">
        <w:rPr>
          <w:rFonts w:ascii="Times New Roman" w:eastAsia="Times New Roman" w:hAnsi="Times New Roman" w:cs="Times New Roman"/>
          <w:b/>
          <w:bCs/>
          <w:sz w:val="28"/>
          <w:szCs w:val="24"/>
        </w:rPr>
        <w:t>za účelom digitálnej transformácie úsekov verejnej správy</w:t>
      </w:r>
    </w:p>
    <w:p w14:paraId="099807EE" w14:textId="77777777" w:rsidR="0025746E" w:rsidRPr="000C45E1" w:rsidRDefault="0025746E" w:rsidP="0025746E">
      <w:pPr>
        <w:pStyle w:val="Odsekzoznamu"/>
        <w:ind w:left="567"/>
        <w:jc w:val="center"/>
        <w:rPr>
          <w:rFonts w:ascii="Times New Roman" w:hAnsi="Times New Roman"/>
          <w:b/>
          <w:sz w:val="28"/>
          <w:szCs w:val="24"/>
        </w:rPr>
      </w:pPr>
    </w:p>
    <w:tbl>
      <w:tblPr>
        <w:tblW w:w="9498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5746E" w:rsidRPr="000C45E1" w14:paraId="494D79C7" w14:textId="77777777" w:rsidTr="00E767EF">
        <w:trPr>
          <w:trHeight w:val="308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874E066" w14:textId="77777777" w:rsidR="0025746E" w:rsidRPr="002A6625" w:rsidRDefault="0025746E" w:rsidP="007A570C">
            <w:pPr>
              <w:pStyle w:val="Zakladnystyl"/>
              <w:rPr>
                <w:sz w:val="24"/>
                <w:szCs w:val="24"/>
              </w:rPr>
            </w:pPr>
            <w:r w:rsidRPr="002A6625">
              <w:rPr>
                <w:sz w:val="24"/>
                <w:szCs w:val="24"/>
              </w:rPr>
              <w:t xml:space="preserve">Číslo materiálu: 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26D15F9B" w14:textId="2EEA2A5F" w:rsidR="0025746E" w:rsidRPr="002A6625" w:rsidRDefault="0025746E" w:rsidP="007A570C">
            <w:pPr>
              <w:pStyle w:val="Zakladnystyl"/>
              <w:ind w:left="1489" w:hanging="14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/202</w:t>
            </w:r>
            <w:r w:rsidR="00516E98">
              <w:rPr>
                <w:sz w:val="24"/>
                <w:szCs w:val="24"/>
              </w:rPr>
              <w:t>4</w:t>
            </w:r>
          </w:p>
        </w:tc>
      </w:tr>
      <w:tr w:rsidR="0025746E" w:rsidRPr="000C45E1" w14:paraId="323E0FDC" w14:textId="77777777" w:rsidTr="00E767EF">
        <w:trPr>
          <w:trHeight w:val="397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</w:tcBorders>
          </w:tcPr>
          <w:p w14:paraId="53DF2292" w14:textId="1FE0772C" w:rsidR="0025746E" w:rsidRPr="002A6625" w:rsidRDefault="0025746E" w:rsidP="00E767EF">
            <w:pPr>
              <w:pStyle w:val="Zakladnystyl"/>
              <w:tabs>
                <w:tab w:val="left" w:pos="492"/>
              </w:tabs>
              <w:ind w:right="76"/>
              <w:jc w:val="both"/>
              <w:rPr>
                <w:sz w:val="24"/>
                <w:szCs w:val="24"/>
              </w:rPr>
            </w:pPr>
            <w:r w:rsidRPr="002A6625">
              <w:rPr>
                <w:sz w:val="24"/>
                <w:szCs w:val="24"/>
              </w:rPr>
              <w:t>Predkladate</w:t>
            </w:r>
            <w:r>
              <w:rPr>
                <w:sz w:val="24"/>
                <w:szCs w:val="24"/>
              </w:rPr>
              <w:t>ľ</w:t>
            </w:r>
            <w:r w:rsidRPr="002A6625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         </w:t>
            </w:r>
            <w:r w:rsidRPr="00F120ED">
              <w:rPr>
                <w:sz w:val="24"/>
                <w:szCs w:val="24"/>
              </w:rPr>
              <w:t xml:space="preserve">minister investícií, regionálneho rozvoja </w:t>
            </w:r>
            <w:r>
              <w:rPr>
                <w:sz w:val="24"/>
                <w:szCs w:val="24"/>
              </w:rPr>
              <w:t xml:space="preserve">a </w:t>
            </w:r>
            <w:r w:rsidRPr="00F120ED">
              <w:rPr>
                <w:sz w:val="24"/>
                <w:szCs w:val="24"/>
              </w:rPr>
              <w:t>informatizácie</w:t>
            </w:r>
          </w:p>
        </w:tc>
      </w:tr>
    </w:tbl>
    <w:p w14:paraId="7FD80518" w14:textId="77777777" w:rsidR="008D1C5E" w:rsidRDefault="008D1C5E">
      <w:pPr>
        <w:rPr>
          <w:rFonts w:ascii="Times New Roman" w:hAnsi="Times New Roman"/>
          <w:b/>
          <w:bCs/>
          <w:sz w:val="32"/>
          <w:szCs w:val="32"/>
        </w:rPr>
      </w:pPr>
    </w:p>
    <w:p w14:paraId="5C063D1A" w14:textId="1D4863A1" w:rsidR="008A286A" w:rsidRPr="00A92D8D" w:rsidRDefault="00417BAB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A92D8D">
        <w:rPr>
          <w:rFonts w:ascii="Times New Roman" w:hAnsi="Times New Roman"/>
          <w:b/>
          <w:bCs/>
          <w:sz w:val="32"/>
          <w:szCs w:val="32"/>
        </w:rPr>
        <w:t>Vláda</w:t>
      </w:r>
    </w:p>
    <w:p w14:paraId="71AE778E" w14:textId="4A0BAD19" w:rsidR="00D24F3C" w:rsidRPr="00D24F3C" w:rsidRDefault="00D24F3C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376F5A2B" w14:textId="5058DE58" w:rsidR="008A286A" w:rsidRDefault="00956654" w:rsidP="003D2F97">
      <w:pPr>
        <w:pStyle w:val="Odsekzoznamu"/>
        <w:numPr>
          <w:ilvl w:val="0"/>
          <w:numId w:val="3"/>
        </w:numPr>
        <w:spacing w:line="276" w:lineRule="auto"/>
        <w:ind w:left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schvaľuje </w:t>
      </w:r>
    </w:p>
    <w:p w14:paraId="260B3A30" w14:textId="77777777" w:rsidR="00E564A7" w:rsidRDefault="00E564A7" w:rsidP="00E564A7">
      <w:pPr>
        <w:pStyle w:val="Odsekzoznamu"/>
        <w:spacing w:line="276" w:lineRule="auto"/>
        <w:ind w:left="1065"/>
        <w:rPr>
          <w:rFonts w:ascii="Times New Roman" w:hAnsi="Times New Roman"/>
          <w:b/>
          <w:bCs/>
          <w:sz w:val="28"/>
          <w:szCs w:val="28"/>
        </w:rPr>
      </w:pPr>
    </w:p>
    <w:p w14:paraId="67A7B1D8" w14:textId="77B0CCE4" w:rsidR="00E564A7" w:rsidRPr="003D2F97" w:rsidRDefault="00E564A7" w:rsidP="003D2F97">
      <w:pPr>
        <w:spacing w:line="276" w:lineRule="auto"/>
        <w:ind w:left="1418" w:hanging="709"/>
        <w:jc w:val="both"/>
        <w:rPr>
          <w:rFonts w:ascii="Times New Roman" w:hAnsi="Times New Roman" w:cs="Times New Roman"/>
          <w:sz w:val="24"/>
          <w:szCs w:val="24"/>
        </w:rPr>
      </w:pPr>
      <w:r w:rsidRPr="003D2F97">
        <w:rPr>
          <w:rFonts w:ascii="Times New Roman" w:hAnsi="Times New Roman" w:cs="Times New Roman"/>
          <w:sz w:val="24"/>
          <w:szCs w:val="24"/>
        </w:rPr>
        <w:t xml:space="preserve">A.1. </w:t>
      </w:r>
      <w:r w:rsidR="0027716B">
        <w:rPr>
          <w:rFonts w:ascii="Times New Roman" w:hAnsi="Times New Roman" w:cs="Times New Roman"/>
          <w:sz w:val="24"/>
          <w:szCs w:val="24"/>
        </w:rPr>
        <w:tab/>
      </w:r>
      <w:r w:rsidR="00400BDB">
        <w:rPr>
          <w:rFonts w:ascii="Times New Roman" w:hAnsi="Times New Roman" w:cs="Times New Roman"/>
          <w:sz w:val="24"/>
          <w:szCs w:val="24"/>
        </w:rPr>
        <w:t>N</w:t>
      </w:r>
      <w:r w:rsidRPr="0027716B">
        <w:rPr>
          <w:rFonts w:ascii="Times New Roman" w:hAnsi="Times New Roman" w:cs="Times New Roman"/>
          <w:sz w:val="24"/>
          <w:szCs w:val="24"/>
        </w:rPr>
        <w:t xml:space="preserve">ávrh na určenie </w:t>
      </w:r>
      <w:r w:rsidRPr="003D2F97">
        <w:rPr>
          <w:rFonts w:ascii="Times New Roman" w:hAnsi="Times New Roman" w:cs="Times New Roman"/>
          <w:sz w:val="24"/>
          <w:szCs w:val="24"/>
        </w:rPr>
        <w:t xml:space="preserve">Ministerstva vnútra Slovenskej republiky, Ministerstva financií Slovenskej republiky, Ministerstva zahraničných vecí a európskych záležitostí Slovenskej republiky, Ministerstva práce, sociálnych vecí a rodiny Slovenskej republiky,  Úradu pre verejné obstarávanie, Úradu pre reguláciu sieťových odvetví a Národného centra zdravotníckych informácií </w:t>
      </w:r>
      <w:r w:rsidRPr="0027716B">
        <w:rPr>
          <w:rFonts w:ascii="Times New Roman" w:hAnsi="Times New Roman" w:cs="Times New Roman"/>
          <w:sz w:val="24"/>
          <w:szCs w:val="24"/>
        </w:rPr>
        <w:t xml:space="preserve">ako priamo určených prijímateľov prostriedkov mechanizmu na podporu obnovy a odolnosti </w:t>
      </w:r>
      <w:r w:rsidRPr="003D2F97">
        <w:rPr>
          <w:rFonts w:ascii="Times New Roman" w:hAnsi="Times New Roman" w:cs="Times New Roman"/>
          <w:sz w:val="24"/>
          <w:szCs w:val="24"/>
        </w:rPr>
        <w:t>za účelom digitálnej transformácie úsekov verejnej správy</w:t>
      </w:r>
      <w:r w:rsidR="00400BDB">
        <w:rPr>
          <w:rFonts w:ascii="Times New Roman" w:hAnsi="Times New Roman" w:cs="Times New Roman"/>
          <w:sz w:val="24"/>
          <w:szCs w:val="24"/>
        </w:rPr>
        <w:t>;</w:t>
      </w:r>
    </w:p>
    <w:p w14:paraId="72C2D0BD" w14:textId="77777777" w:rsidR="00E564A7" w:rsidRPr="00E564A7" w:rsidRDefault="00E564A7" w:rsidP="00E564A7">
      <w:pPr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3A38BEC" w14:textId="3ED3B02F" w:rsidR="00956654" w:rsidRPr="0016080E" w:rsidRDefault="00956654" w:rsidP="003D2F97">
      <w:pPr>
        <w:pStyle w:val="Odsekzoznamu"/>
        <w:numPr>
          <w:ilvl w:val="0"/>
          <w:numId w:val="3"/>
        </w:numPr>
        <w:spacing w:line="276" w:lineRule="auto"/>
        <w:ind w:left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080E">
        <w:rPr>
          <w:rFonts w:ascii="Times New Roman" w:eastAsia="Times New Roman" w:hAnsi="Times New Roman" w:cs="Times New Roman"/>
          <w:b/>
          <w:sz w:val="28"/>
          <w:szCs w:val="28"/>
        </w:rPr>
        <w:t xml:space="preserve">určuje </w:t>
      </w:r>
    </w:p>
    <w:p w14:paraId="545CBFD3" w14:textId="77777777" w:rsidR="0027716B" w:rsidRDefault="0027716B" w:rsidP="00E767E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2E1DCC" w14:textId="0B752A6A" w:rsidR="00923135" w:rsidRPr="008030DE" w:rsidRDefault="00956654" w:rsidP="00400BDB">
      <w:pPr>
        <w:pStyle w:val="Odsekzoznamu"/>
        <w:spacing w:line="276" w:lineRule="auto"/>
        <w:ind w:left="1418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</w:t>
      </w:r>
      <w:r w:rsidR="006F299A" w:rsidRPr="008030DE">
        <w:rPr>
          <w:rFonts w:ascii="Times New Roman" w:eastAsia="Times New Roman" w:hAnsi="Times New Roman" w:cs="Times New Roman"/>
          <w:sz w:val="24"/>
          <w:szCs w:val="24"/>
        </w:rPr>
        <w:t>.1</w:t>
      </w:r>
      <w:r w:rsidR="008D2DCC" w:rsidRPr="008030DE">
        <w:rPr>
          <w:rFonts w:ascii="Times New Roman" w:eastAsia="Times New Roman" w:hAnsi="Times New Roman" w:cs="Times New Roman"/>
          <w:sz w:val="24"/>
          <w:szCs w:val="24"/>
        </w:rPr>
        <w:t>.</w:t>
      </w:r>
      <w:r w:rsidR="006F299A" w:rsidRPr="008030DE">
        <w:rPr>
          <w:rFonts w:ascii="Times New Roman" w:hAnsi="Times New Roman" w:cs="Times New Roman"/>
          <w:sz w:val="24"/>
          <w:szCs w:val="24"/>
        </w:rPr>
        <w:tab/>
      </w:r>
      <w:r w:rsidR="00923135" w:rsidRPr="008030DE">
        <w:rPr>
          <w:rFonts w:ascii="Times New Roman" w:hAnsi="Times New Roman" w:cs="Times New Roman"/>
          <w:sz w:val="24"/>
          <w:szCs w:val="24"/>
        </w:rPr>
        <w:t>Ministerstvo vnútra Slovenskej republiky podľa § 12 ods. 1 písm. c) zákona č. 368/2021 Z. z. o mechanizme na podporu obnovy a odolnosti a o zmene a doplnení niektorých zákonov v znení zákona č. 39/2022 Z. z.</w:t>
      </w:r>
      <w:r w:rsidR="00474A84">
        <w:rPr>
          <w:rFonts w:ascii="Times New Roman" w:hAnsi="Times New Roman" w:cs="Times New Roman"/>
          <w:sz w:val="24"/>
          <w:szCs w:val="24"/>
        </w:rPr>
        <w:t xml:space="preserve"> v súlade s Plánom obnovy a odolnosti Slovenskej republiky ako priamo určeného prijímateľa prostriedkov mechanizmu na podporu obnovy a odolnosti v rámci Komponentu 17, Digitálne </w:t>
      </w:r>
      <w:r w:rsidR="00474A84">
        <w:rPr>
          <w:rFonts w:ascii="Times New Roman" w:hAnsi="Times New Roman" w:cs="Times New Roman"/>
          <w:sz w:val="24"/>
          <w:szCs w:val="24"/>
        </w:rPr>
        <w:lastRenderedPageBreak/>
        <w:t xml:space="preserve">Slovensko, Investícia 2: </w:t>
      </w:r>
      <w:r w:rsidR="00474A84" w:rsidRPr="00474A84">
        <w:rPr>
          <w:rFonts w:ascii="Times New Roman" w:hAnsi="Times New Roman" w:cs="Times New Roman"/>
          <w:sz w:val="24"/>
          <w:szCs w:val="24"/>
        </w:rPr>
        <w:t xml:space="preserve">Digitálna transformácia poskytovania služieb verejnej </w:t>
      </w:r>
      <w:r w:rsidR="004F4C06">
        <w:rPr>
          <w:rFonts w:ascii="Times New Roman" w:hAnsi="Times New Roman" w:cs="Times New Roman"/>
          <w:sz w:val="24"/>
          <w:szCs w:val="24"/>
        </w:rPr>
        <w:t xml:space="preserve">správy, cieľ: </w:t>
      </w:r>
      <w:r w:rsidR="004F4C06" w:rsidRPr="004F4C06">
        <w:rPr>
          <w:rFonts w:ascii="Times New Roman" w:hAnsi="Times New Roman" w:cs="Times New Roman"/>
          <w:sz w:val="24"/>
          <w:szCs w:val="24"/>
        </w:rPr>
        <w:t xml:space="preserve">C17-7 Digitálna transformácia úsekov verejnej správy </w:t>
      </w:r>
      <w:r w:rsidR="004F4C06">
        <w:rPr>
          <w:rFonts w:ascii="Times New Roman" w:hAnsi="Times New Roman" w:cs="Times New Roman"/>
          <w:sz w:val="24"/>
          <w:szCs w:val="24"/>
        </w:rPr>
        <w:t xml:space="preserve">a </w:t>
      </w:r>
      <w:r w:rsidR="00474A84" w:rsidRPr="00474A84">
        <w:rPr>
          <w:rFonts w:ascii="Times New Roman" w:hAnsi="Times New Roman" w:cs="Times New Roman"/>
          <w:sz w:val="24"/>
          <w:szCs w:val="24"/>
        </w:rPr>
        <w:t>C17-8 Digitálna transformácia úsekov verejnej správy</w:t>
      </w:r>
      <w:r w:rsidR="00400BDB">
        <w:rPr>
          <w:rFonts w:ascii="Times New Roman" w:hAnsi="Times New Roman" w:cs="Times New Roman"/>
          <w:sz w:val="24"/>
          <w:szCs w:val="24"/>
        </w:rPr>
        <w:t>;</w:t>
      </w:r>
    </w:p>
    <w:p w14:paraId="57DB7AB0" w14:textId="027FF427" w:rsidR="003E2414" w:rsidRPr="008030DE" w:rsidRDefault="003E2414" w:rsidP="003D2F97">
      <w:pPr>
        <w:pStyle w:val="Odsekzoznamu"/>
        <w:spacing w:line="276" w:lineRule="auto"/>
        <w:ind w:left="1418" w:hanging="851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1C63831" w14:textId="73DA19C2" w:rsidR="003E2414" w:rsidRDefault="00E564A7" w:rsidP="003D2F97">
      <w:pPr>
        <w:pStyle w:val="Odsekzoznamu"/>
        <w:spacing w:line="276" w:lineRule="auto"/>
        <w:ind w:left="1418" w:hanging="85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</w:t>
      </w:r>
      <w:r w:rsidR="003E2414" w:rsidRPr="008030DE">
        <w:rPr>
          <w:rFonts w:ascii="Times New Roman" w:eastAsia="Times New Roman" w:hAnsi="Times New Roman" w:cs="Times New Roman"/>
          <w:sz w:val="24"/>
          <w:szCs w:val="24"/>
        </w:rPr>
        <w:t>.2.</w:t>
      </w:r>
      <w:r w:rsidR="003E2414" w:rsidRPr="008030DE">
        <w:rPr>
          <w:rFonts w:ascii="Times New Roman" w:hAnsi="Times New Roman" w:cs="Times New Roman"/>
          <w:sz w:val="24"/>
          <w:szCs w:val="24"/>
        </w:rPr>
        <w:tab/>
        <w:t xml:space="preserve">Ministerstvo financií Slovenskej republiky podľa § 12 ods. 1 písm. c) zákona č. 368/2021 Z. z. o mechanizme na podporu obnovy a odolnosti a o zmene a doplnení niektorých zákonov v znení zákona č. 39/2022 Z. z. </w:t>
      </w:r>
      <w:r w:rsidR="009B01BD" w:rsidRPr="009B01BD">
        <w:rPr>
          <w:rFonts w:ascii="Times New Roman" w:hAnsi="Times New Roman" w:cs="Times New Roman"/>
          <w:sz w:val="24"/>
          <w:szCs w:val="24"/>
        </w:rPr>
        <w:t>v súlade s Plánom obnovy a odolnosti Slovenskej republiky ako priamo určeného prijímateľa prostriedkov mechanizmu na podporu obnovy a odolnosti v rámci Komponentu 17,  Digitálne Slovensko, Investícia 2: Digitálna transformácia poskytovania služieb verejnej správy, cieľ: C17-7 Digitálna transformácia úsekov verejnej správy a cieľ: C17-8 Digitálna transformácia úsekov verejnej správy</w:t>
      </w:r>
      <w:r w:rsidR="00400BDB">
        <w:rPr>
          <w:rFonts w:ascii="Times New Roman" w:hAnsi="Times New Roman" w:cs="Times New Roman"/>
          <w:sz w:val="24"/>
          <w:szCs w:val="24"/>
        </w:rPr>
        <w:t>;</w:t>
      </w:r>
      <w:r w:rsidR="00D040D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70737784"/>
    </w:p>
    <w:bookmarkEnd w:id="0"/>
    <w:p w14:paraId="7BF3E177" w14:textId="77777777" w:rsidR="008C7BD6" w:rsidRPr="008030DE" w:rsidRDefault="008C7BD6" w:rsidP="003D2F97">
      <w:pPr>
        <w:pStyle w:val="Odsekzoznamu"/>
        <w:spacing w:line="276" w:lineRule="auto"/>
        <w:ind w:left="1418" w:hanging="851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38DE4CC" w14:textId="3E50C49A" w:rsidR="003E2414" w:rsidRDefault="00E564A7" w:rsidP="003D2F97">
      <w:pPr>
        <w:pStyle w:val="Odsekzoznamu"/>
        <w:spacing w:line="276" w:lineRule="auto"/>
        <w:ind w:left="1418" w:hanging="85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</w:t>
      </w:r>
      <w:r w:rsidR="003E2414" w:rsidRPr="008030DE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E2414" w:rsidRPr="008030DE">
        <w:rPr>
          <w:rFonts w:ascii="Times New Roman" w:hAnsi="Times New Roman" w:cs="Times New Roman"/>
          <w:sz w:val="24"/>
          <w:szCs w:val="24"/>
        </w:rPr>
        <w:tab/>
      </w:r>
      <w:r w:rsidR="003E2414" w:rsidRPr="000A291F">
        <w:rPr>
          <w:rFonts w:ascii="Times New Roman" w:hAnsi="Times New Roman" w:cs="Times New Roman"/>
          <w:sz w:val="24"/>
          <w:szCs w:val="24"/>
        </w:rPr>
        <w:t xml:space="preserve">Ministerstvo  </w:t>
      </w:r>
      <w:r w:rsidR="003E2414" w:rsidRPr="000A291F">
        <w:rPr>
          <w:rFonts w:ascii="Times New Roman" w:eastAsia="Times New Roman" w:hAnsi="Times New Roman" w:cs="Times New Roman"/>
          <w:bCs/>
          <w:sz w:val="24"/>
          <w:szCs w:val="24"/>
        </w:rPr>
        <w:t>zahraničných vecí a európskych záležitostí</w:t>
      </w:r>
      <w:r w:rsidR="003E2414" w:rsidRPr="000A291F">
        <w:rPr>
          <w:rFonts w:ascii="Times New Roman" w:hAnsi="Times New Roman" w:cs="Times New Roman"/>
          <w:sz w:val="24"/>
          <w:szCs w:val="24"/>
        </w:rPr>
        <w:t xml:space="preserve"> Slovenskej republiky podľa § 12 ods. 1 písm. c) zákona č. 368/2021 Z. z. </w:t>
      </w:r>
      <w:r w:rsidR="000D6974" w:rsidRPr="008030DE">
        <w:rPr>
          <w:rFonts w:ascii="Times New Roman" w:hAnsi="Times New Roman" w:cs="Times New Roman"/>
          <w:sz w:val="24"/>
          <w:szCs w:val="24"/>
        </w:rPr>
        <w:t>o mechanizme na podporu obnovy a odolnosti a o zmene a doplnení niektorých zákonov v znení zákona č. 39/2022 Z. z.</w:t>
      </w:r>
      <w:r w:rsidR="000D6974">
        <w:rPr>
          <w:rFonts w:ascii="Times New Roman" w:hAnsi="Times New Roman" w:cs="Times New Roman"/>
          <w:sz w:val="24"/>
          <w:szCs w:val="24"/>
        </w:rPr>
        <w:t xml:space="preserve"> </w:t>
      </w:r>
      <w:r w:rsidR="00DE549C" w:rsidRPr="00DE549C">
        <w:rPr>
          <w:rFonts w:ascii="Times New Roman" w:hAnsi="Times New Roman" w:cs="Times New Roman"/>
          <w:sz w:val="24"/>
          <w:szCs w:val="24"/>
        </w:rPr>
        <w:t>v súlade s Plánom obnovy a odolnosti Slovenskej republiky ako priamo určeného prijímateľa prostriedkov mechanizmu na podporu obnovy a odolnosti v rámci Komponentu 17,  Digitálne Slovensko, Investícia 2: Digitálna transformácia poskytovania služieb verejnej správy, cieľ: C17-7 Digitálna transformácia úsekov verejnej správy a cieľ: C17-8 Digitálna transformácia úsekov verejnej správy</w:t>
      </w:r>
      <w:r w:rsidR="00400BDB">
        <w:rPr>
          <w:rFonts w:ascii="Times New Roman" w:hAnsi="Times New Roman" w:cs="Times New Roman"/>
          <w:sz w:val="24"/>
          <w:szCs w:val="24"/>
        </w:rPr>
        <w:t>;</w:t>
      </w:r>
      <w:r w:rsidR="00540A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9B5B2E" w14:textId="77777777" w:rsidR="00FF2DC0" w:rsidRPr="00431EF2" w:rsidRDefault="00FF2DC0" w:rsidP="003D2F97">
      <w:pPr>
        <w:spacing w:line="276" w:lineRule="auto"/>
        <w:ind w:left="1418" w:hanging="851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305C1DC" w14:textId="20CF9CED" w:rsidR="00FF2DC0" w:rsidRDefault="00E564A7" w:rsidP="003D2F97">
      <w:pPr>
        <w:pStyle w:val="Odsekzoznamu"/>
        <w:spacing w:line="276" w:lineRule="auto"/>
        <w:ind w:left="1418" w:hanging="85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</w:t>
      </w:r>
      <w:r w:rsidR="00FF2DC0" w:rsidRPr="000A291F">
        <w:rPr>
          <w:rFonts w:ascii="Times New Roman" w:eastAsia="Times New Roman" w:hAnsi="Times New Roman" w:cs="Times New Roman"/>
          <w:sz w:val="24"/>
          <w:szCs w:val="24"/>
        </w:rPr>
        <w:t>.</w:t>
      </w:r>
      <w:r w:rsidR="00FF2DC0">
        <w:rPr>
          <w:rFonts w:ascii="Times New Roman" w:eastAsia="Times New Roman" w:hAnsi="Times New Roman" w:cs="Times New Roman"/>
          <w:sz w:val="24"/>
          <w:szCs w:val="24"/>
        </w:rPr>
        <w:t>4</w:t>
      </w:r>
      <w:r w:rsidR="00FF2DC0" w:rsidRPr="000A291F">
        <w:rPr>
          <w:rFonts w:ascii="Times New Roman" w:eastAsia="Times New Roman" w:hAnsi="Times New Roman" w:cs="Times New Roman"/>
          <w:sz w:val="24"/>
          <w:szCs w:val="24"/>
        </w:rPr>
        <w:t>.</w:t>
      </w:r>
      <w:r w:rsidR="00FF2DC0" w:rsidRPr="000A291F">
        <w:rPr>
          <w:rFonts w:ascii="Times New Roman" w:hAnsi="Times New Roman" w:cs="Times New Roman"/>
          <w:sz w:val="24"/>
          <w:szCs w:val="24"/>
        </w:rPr>
        <w:tab/>
      </w:r>
      <w:r w:rsidR="00FF2DC0">
        <w:rPr>
          <w:rFonts w:ascii="Times New Roman" w:eastAsia="Times New Roman" w:hAnsi="Times New Roman" w:cs="Times New Roman"/>
          <w:bCs/>
          <w:sz w:val="24"/>
          <w:szCs w:val="24"/>
        </w:rPr>
        <w:t xml:space="preserve">Ministerstvo práce, sociálnych vecí a rodiny </w:t>
      </w:r>
      <w:r w:rsidR="00FF2DC0" w:rsidRPr="000A291F">
        <w:rPr>
          <w:rFonts w:ascii="Times New Roman" w:hAnsi="Times New Roman" w:cs="Times New Roman"/>
          <w:sz w:val="24"/>
          <w:szCs w:val="24"/>
        </w:rPr>
        <w:t>Slovenskej republiky podľa § 12 ods. 1 písm. c) zákona č. 368/2021 Z. z. o mechanizme na podporu obnovy a odolnosti a o zmene a doplnení niektorých zákonov v znení zákona č. 39/2022 Z. z.</w:t>
      </w:r>
      <w:r w:rsidR="00540AEF">
        <w:rPr>
          <w:rFonts w:ascii="Times New Roman" w:hAnsi="Times New Roman" w:cs="Times New Roman"/>
          <w:sz w:val="24"/>
          <w:szCs w:val="24"/>
        </w:rPr>
        <w:t xml:space="preserve"> </w:t>
      </w:r>
      <w:r w:rsidR="00540AEF" w:rsidRPr="00540AEF">
        <w:rPr>
          <w:rFonts w:ascii="Times New Roman" w:hAnsi="Times New Roman" w:cs="Times New Roman"/>
          <w:sz w:val="24"/>
          <w:szCs w:val="24"/>
        </w:rPr>
        <w:t>v súlade s Plánom obnovy a odolnosti Slovenskej republiky ako priamo určeného prijímateľa prostriedkov mechanizmu na podporu obnovy a odolnosti v rámci Komponentu 17,  Digitálne Slovensko, Investícia 2: Digitálna transformácia poskytovania služieb verejnej správy, cieľ: C17-7 Digitálna transformácia úsekov verejnej správy a cieľ: C17-8 Digitálna transformácia úsekov verejnej správy</w:t>
      </w:r>
      <w:r w:rsidR="00400BDB">
        <w:rPr>
          <w:rFonts w:ascii="Times New Roman" w:hAnsi="Times New Roman" w:cs="Times New Roman"/>
          <w:sz w:val="24"/>
          <w:szCs w:val="24"/>
        </w:rPr>
        <w:t>;</w:t>
      </w:r>
    </w:p>
    <w:p w14:paraId="71A3B673" w14:textId="77777777" w:rsidR="00FF2DC0" w:rsidRPr="00C52377" w:rsidRDefault="00FF2DC0" w:rsidP="003D2F97">
      <w:pPr>
        <w:spacing w:line="276" w:lineRule="auto"/>
        <w:ind w:left="1418" w:hanging="851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58599F1" w14:textId="2E0B2D10" w:rsidR="00102B95" w:rsidRDefault="00E564A7" w:rsidP="0027716B">
      <w:pPr>
        <w:pStyle w:val="Odsekzoznamu"/>
        <w:spacing w:line="276" w:lineRule="auto"/>
        <w:ind w:left="1418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</w:t>
      </w:r>
      <w:r w:rsidR="003E2414" w:rsidRPr="000A291F">
        <w:rPr>
          <w:rFonts w:ascii="Times New Roman" w:eastAsia="Times New Roman" w:hAnsi="Times New Roman" w:cs="Times New Roman"/>
          <w:sz w:val="24"/>
          <w:szCs w:val="24"/>
        </w:rPr>
        <w:t>.</w:t>
      </w:r>
      <w:r w:rsidR="00C52377">
        <w:rPr>
          <w:rFonts w:ascii="Times New Roman" w:eastAsia="Times New Roman" w:hAnsi="Times New Roman" w:cs="Times New Roman"/>
          <w:sz w:val="24"/>
          <w:szCs w:val="24"/>
        </w:rPr>
        <w:t>5</w:t>
      </w:r>
      <w:r w:rsidR="003E2414" w:rsidRPr="000A291F">
        <w:rPr>
          <w:rFonts w:ascii="Times New Roman" w:eastAsia="Times New Roman" w:hAnsi="Times New Roman" w:cs="Times New Roman"/>
          <w:sz w:val="24"/>
          <w:szCs w:val="24"/>
        </w:rPr>
        <w:t>.</w:t>
      </w:r>
      <w:r w:rsidR="003E2414" w:rsidRPr="000A291F">
        <w:rPr>
          <w:rFonts w:ascii="Times New Roman" w:hAnsi="Times New Roman" w:cs="Times New Roman"/>
          <w:sz w:val="24"/>
          <w:szCs w:val="24"/>
        </w:rPr>
        <w:tab/>
      </w:r>
      <w:r w:rsidR="003E2414" w:rsidRPr="000A291F">
        <w:rPr>
          <w:rFonts w:ascii="Times New Roman" w:eastAsia="Times New Roman" w:hAnsi="Times New Roman" w:cs="Times New Roman"/>
          <w:bCs/>
          <w:sz w:val="24"/>
          <w:szCs w:val="24"/>
        </w:rPr>
        <w:t>Úrad pre verejné obstarávanie</w:t>
      </w:r>
      <w:r w:rsidR="00FF2DC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E2414" w:rsidRPr="000A291F">
        <w:rPr>
          <w:rFonts w:ascii="Times New Roman" w:hAnsi="Times New Roman" w:cs="Times New Roman"/>
          <w:sz w:val="24"/>
          <w:szCs w:val="24"/>
        </w:rPr>
        <w:t>podľa § 12 ods. 1 písm. c) zákona č. 368/2021 Z. z. o mechanizme na podporu obnovy a odolnosti a o zmene a doplnení niektorých zákonov v znení zákona č. 39/2022 Z. z.</w:t>
      </w:r>
      <w:r w:rsidR="00540AEF">
        <w:rPr>
          <w:rFonts w:ascii="Times New Roman" w:hAnsi="Times New Roman" w:cs="Times New Roman"/>
          <w:sz w:val="24"/>
          <w:szCs w:val="24"/>
        </w:rPr>
        <w:t xml:space="preserve"> </w:t>
      </w:r>
      <w:r w:rsidR="00540AEF" w:rsidRPr="00540AEF">
        <w:rPr>
          <w:rFonts w:ascii="Times New Roman" w:hAnsi="Times New Roman" w:cs="Times New Roman"/>
          <w:sz w:val="24"/>
          <w:szCs w:val="24"/>
        </w:rPr>
        <w:t>v súlade s Plánom obnovy a odolnosti Slovenskej republiky ako priamo určeného prijímateľa prostriedkov mechanizmu na podporu obnovy a odolnosti v rámci Komponentu 17,  Digitálne Slovensko, Investícia 2: Digitálna transformácia poskytovania služieb verejnej správy, cieľ: C17-7 Digitálna transformácia úsekov verejnej správy a cieľ: C17-8 Digitálna transformácia úsekov verejnej správy</w:t>
      </w:r>
      <w:r w:rsidR="00400BDB">
        <w:rPr>
          <w:rFonts w:ascii="Times New Roman" w:hAnsi="Times New Roman" w:cs="Times New Roman"/>
          <w:sz w:val="24"/>
          <w:szCs w:val="24"/>
        </w:rPr>
        <w:t>;</w:t>
      </w:r>
      <w:r w:rsidR="003E2414" w:rsidRPr="000A291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157DF5" w14:textId="77777777" w:rsidR="008C7BD6" w:rsidRPr="000A291F" w:rsidRDefault="008C7BD6" w:rsidP="0027716B">
      <w:pPr>
        <w:pStyle w:val="Odsekzoznamu"/>
        <w:spacing w:line="276" w:lineRule="auto"/>
        <w:ind w:left="1418" w:hanging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73A285D" w14:textId="6027621D" w:rsidR="00977BFF" w:rsidRDefault="00E564A7" w:rsidP="0027716B">
      <w:pPr>
        <w:pStyle w:val="Odsekzoznamu"/>
        <w:spacing w:line="276" w:lineRule="auto"/>
        <w:ind w:left="1418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B</w:t>
      </w:r>
      <w:r w:rsidR="00977BFF" w:rsidRPr="000A291F">
        <w:rPr>
          <w:rFonts w:ascii="Times New Roman" w:eastAsia="Times New Roman" w:hAnsi="Times New Roman" w:cs="Times New Roman"/>
          <w:sz w:val="24"/>
          <w:szCs w:val="24"/>
        </w:rPr>
        <w:t>.</w:t>
      </w:r>
      <w:r w:rsidR="001470A6">
        <w:rPr>
          <w:rFonts w:ascii="Times New Roman" w:eastAsia="Times New Roman" w:hAnsi="Times New Roman" w:cs="Times New Roman"/>
          <w:sz w:val="24"/>
          <w:szCs w:val="24"/>
        </w:rPr>
        <w:t>6</w:t>
      </w:r>
      <w:r w:rsidR="00977BFF" w:rsidRPr="000A291F">
        <w:rPr>
          <w:rFonts w:ascii="Times New Roman" w:eastAsia="Times New Roman" w:hAnsi="Times New Roman" w:cs="Times New Roman"/>
          <w:sz w:val="24"/>
          <w:szCs w:val="24"/>
        </w:rPr>
        <w:t>.</w:t>
      </w:r>
      <w:r w:rsidR="00977BFF" w:rsidRPr="000A291F">
        <w:rPr>
          <w:rFonts w:ascii="Times New Roman" w:hAnsi="Times New Roman" w:cs="Times New Roman"/>
          <w:sz w:val="24"/>
          <w:szCs w:val="24"/>
        </w:rPr>
        <w:tab/>
      </w:r>
      <w:r w:rsidR="00977BFF" w:rsidRPr="000A291F">
        <w:rPr>
          <w:rFonts w:ascii="Times New Roman" w:eastAsia="Times New Roman" w:hAnsi="Times New Roman" w:cs="Times New Roman"/>
          <w:bCs/>
          <w:sz w:val="24"/>
          <w:szCs w:val="24"/>
        </w:rPr>
        <w:t>Úrad pre reguláciu sieťových odvetví</w:t>
      </w:r>
      <w:r w:rsidR="00977BFF" w:rsidRPr="000A291F">
        <w:rPr>
          <w:rFonts w:ascii="Times New Roman" w:hAnsi="Times New Roman" w:cs="Times New Roman"/>
          <w:sz w:val="24"/>
          <w:szCs w:val="24"/>
        </w:rPr>
        <w:t xml:space="preserve"> podľa § 12 ods. 1 písm. c) zákona č. 368/2021 Z. z. o</w:t>
      </w:r>
      <w:r w:rsidR="00400BDB">
        <w:rPr>
          <w:rFonts w:ascii="Times New Roman" w:hAnsi="Times New Roman" w:cs="Times New Roman"/>
          <w:sz w:val="24"/>
          <w:szCs w:val="24"/>
        </w:rPr>
        <w:t> </w:t>
      </w:r>
      <w:r w:rsidR="00977BFF" w:rsidRPr="000A291F">
        <w:rPr>
          <w:rFonts w:ascii="Times New Roman" w:hAnsi="Times New Roman" w:cs="Times New Roman"/>
          <w:sz w:val="24"/>
          <w:szCs w:val="24"/>
        </w:rPr>
        <w:t>mechanizme na podporu obnovy a</w:t>
      </w:r>
      <w:r w:rsidR="00400BDB">
        <w:rPr>
          <w:rFonts w:ascii="Times New Roman" w:hAnsi="Times New Roman" w:cs="Times New Roman"/>
          <w:sz w:val="24"/>
          <w:szCs w:val="24"/>
        </w:rPr>
        <w:t> </w:t>
      </w:r>
      <w:r w:rsidR="00977BFF" w:rsidRPr="000A291F">
        <w:rPr>
          <w:rFonts w:ascii="Times New Roman" w:hAnsi="Times New Roman" w:cs="Times New Roman"/>
          <w:sz w:val="24"/>
          <w:szCs w:val="24"/>
        </w:rPr>
        <w:t>odolnosti a</w:t>
      </w:r>
      <w:r w:rsidR="00400BDB">
        <w:rPr>
          <w:rFonts w:ascii="Times New Roman" w:hAnsi="Times New Roman" w:cs="Times New Roman"/>
          <w:sz w:val="24"/>
          <w:szCs w:val="24"/>
        </w:rPr>
        <w:t> </w:t>
      </w:r>
      <w:r w:rsidR="00977BFF" w:rsidRPr="000A291F">
        <w:rPr>
          <w:rFonts w:ascii="Times New Roman" w:hAnsi="Times New Roman" w:cs="Times New Roman"/>
          <w:sz w:val="24"/>
          <w:szCs w:val="24"/>
        </w:rPr>
        <w:t>o</w:t>
      </w:r>
      <w:r w:rsidR="00400BDB">
        <w:rPr>
          <w:rFonts w:ascii="Times New Roman" w:hAnsi="Times New Roman" w:cs="Times New Roman"/>
          <w:sz w:val="24"/>
          <w:szCs w:val="24"/>
        </w:rPr>
        <w:t> </w:t>
      </w:r>
      <w:r w:rsidR="00977BFF" w:rsidRPr="000A291F">
        <w:rPr>
          <w:rFonts w:ascii="Times New Roman" w:hAnsi="Times New Roman" w:cs="Times New Roman"/>
          <w:sz w:val="24"/>
          <w:szCs w:val="24"/>
        </w:rPr>
        <w:t>zmene a</w:t>
      </w:r>
      <w:r w:rsidR="00400BDB">
        <w:rPr>
          <w:rFonts w:ascii="Times New Roman" w:hAnsi="Times New Roman" w:cs="Times New Roman"/>
          <w:sz w:val="24"/>
          <w:szCs w:val="24"/>
        </w:rPr>
        <w:t> </w:t>
      </w:r>
      <w:r w:rsidR="00977BFF" w:rsidRPr="000A291F">
        <w:rPr>
          <w:rFonts w:ascii="Times New Roman" w:hAnsi="Times New Roman" w:cs="Times New Roman"/>
          <w:sz w:val="24"/>
          <w:szCs w:val="24"/>
        </w:rPr>
        <w:t>doplnení niektorých zákonov v</w:t>
      </w:r>
      <w:r w:rsidR="00400BDB">
        <w:rPr>
          <w:rFonts w:ascii="Times New Roman" w:hAnsi="Times New Roman" w:cs="Times New Roman"/>
          <w:sz w:val="24"/>
          <w:szCs w:val="24"/>
        </w:rPr>
        <w:t> </w:t>
      </w:r>
      <w:r w:rsidR="00977BFF" w:rsidRPr="000A291F">
        <w:rPr>
          <w:rFonts w:ascii="Times New Roman" w:hAnsi="Times New Roman" w:cs="Times New Roman"/>
          <w:sz w:val="24"/>
          <w:szCs w:val="24"/>
        </w:rPr>
        <w:t>znení zákona č. 39/2022 Z. z.</w:t>
      </w:r>
      <w:r w:rsidR="00540AEF">
        <w:rPr>
          <w:rFonts w:ascii="Times New Roman" w:hAnsi="Times New Roman" w:cs="Times New Roman"/>
          <w:sz w:val="24"/>
          <w:szCs w:val="24"/>
        </w:rPr>
        <w:t xml:space="preserve"> </w:t>
      </w:r>
      <w:r w:rsidR="00540AEF" w:rsidRPr="00540AEF">
        <w:rPr>
          <w:rFonts w:ascii="Times New Roman" w:hAnsi="Times New Roman" w:cs="Times New Roman"/>
          <w:sz w:val="24"/>
          <w:szCs w:val="24"/>
        </w:rPr>
        <w:t>v</w:t>
      </w:r>
      <w:r w:rsidR="00400BDB">
        <w:rPr>
          <w:rFonts w:ascii="Times New Roman" w:hAnsi="Times New Roman" w:cs="Times New Roman"/>
          <w:sz w:val="24"/>
          <w:szCs w:val="24"/>
        </w:rPr>
        <w:t> </w:t>
      </w:r>
      <w:r w:rsidR="00540AEF" w:rsidRPr="00540AEF">
        <w:rPr>
          <w:rFonts w:ascii="Times New Roman" w:hAnsi="Times New Roman" w:cs="Times New Roman"/>
          <w:sz w:val="24"/>
          <w:szCs w:val="24"/>
        </w:rPr>
        <w:t>súlade s</w:t>
      </w:r>
      <w:r w:rsidR="00400BDB">
        <w:rPr>
          <w:rFonts w:ascii="Times New Roman" w:hAnsi="Times New Roman" w:cs="Times New Roman"/>
          <w:sz w:val="24"/>
          <w:szCs w:val="24"/>
        </w:rPr>
        <w:t> </w:t>
      </w:r>
      <w:r w:rsidR="00540AEF" w:rsidRPr="00540AEF">
        <w:rPr>
          <w:rFonts w:ascii="Times New Roman" w:hAnsi="Times New Roman" w:cs="Times New Roman"/>
          <w:sz w:val="24"/>
          <w:szCs w:val="24"/>
        </w:rPr>
        <w:t>Plánom obnovy a</w:t>
      </w:r>
      <w:r w:rsidR="00400BDB">
        <w:rPr>
          <w:rFonts w:ascii="Times New Roman" w:hAnsi="Times New Roman" w:cs="Times New Roman"/>
          <w:sz w:val="24"/>
          <w:szCs w:val="24"/>
        </w:rPr>
        <w:t> </w:t>
      </w:r>
      <w:r w:rsidR="00540AEF" w:rsidRPr="00540AEF">
        <w:rPr>
          <w:rFonts w:ascii="Times New Roman" w:hAnsi="Times New Roman" w:cs="Times New Roman"/>
          <w:sz w:val="24"/>
          <w:szCs w:val="24"/>
        </w:rPr>
        <w:t>odolnosti Slovenskej republiky ako priamo určeného prijímateľa prostriedkov mechanizmu na podporu obnovy a</w:t>
      </w:r>
      <w:r w:rsidR="00400BDB">
        <w:rPr>
          <w:rFonts w:ascii="Times New Roman" w:hAnsi="Times New Roman" w:cs="Times New Roman"/>
          <w:sz w:val="24"/>
          <w:szCs w:val="24"/>
        </w:rPr>
        <w:t> </w:t>
      </w:r>
      <w:r w:rsidR="00540AEF" w:rsidRPr="00540AEF">
        <w:rPr>
          <w:rFonts w:ascii="Times New Roman" w:hAnsi="Times New Roman" w:cs="Times New Roman"/>
          <w:sz w:val="24"/>
          <w:szCs w:val="24"/>
        </w:rPr>
        <w:t>odolnosti v</w:t>
      </w:r>
      <w:r w:rsidR="00400BDB">
        <w:rPr>
          <w:rFonts w:ascii="Times New Roman" w:hAnsi="Times New Roman" w:cs="Times New Roman"/>
          <w:sz w:val="24"/>
          <w:szCs w:val="24"/>
        </w:rPr>
        <w:t> </w:t>
      </w:r>
      <w:r w:rsidR="00540AEF" w:rsidRPr="00540AEF">
        <w:rPr>
          <w:rFonts w:ascii="Times New Roman" w:hAnsi="Times New Roman" w:cs="Times New Roman"/>
          <w:sz w:val="24"/>
          <w:szCs w:val="24"/>
        </w:rPr>
        <w:t>rámci Komponentu 17,  Digitálne Slovensko, Investícia 2: Digitálna transformácia poskytovania služieb verejnej správy, cieľ: C17-7 Digitálna transformácia úsekov verejnej správy a</w:t>
      </w:r>
      <w:r w:rsidR="00400BDB">
        <w:rPr>
          <w:rFonts w:ascii="Times New Roman" w:hAnsi="Times New Roman" w:cs="Times New Roman"/>
          <w:sz w:val="24"/>
          <w:szCs w:val="24"/>
        </w:rPr>
        <w:t> </w:t>
      </w:r>
      <w:r w:rsidR="00540AEF" w:rsidRPr="00540AEF">
        <w:rPr>
          <w:rFonts w:ascii="Times New Roman" w:hAnsi="Times New Roman" w:cs="Times New Roman"/>
          <w:sz w:val="24"/>
          <w:szCs w:val="24"/>
        </w:rPr>
        <w:t>cieľ: C17-8 Digitálna transformácia úsekov verejnej správy</w:t>
      </w:r>
      <w:r w:rsidR="00400BDB">
        <w:rPr>
          <w:rFonts w:ascii="Times New Roman" w:hAnsi="Times New Roman" w:cs="Times New Roman"/>
          <w:sz w:val="24"/>
          <w:szCs w:val="24"/>
        </w:rPr>
        <w:t>;</w:t>
      </w:r>
      <w:r w:rsidR="00977BFF" w:rsidRPr="000A291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D1CD2A" w14:textId="77777777" w:rsidR="008C7BD6" w:rsidRPr="000A291F" w:rsidRDefault="008C7BD6" w:rsidP="0027716B">
      <w:pPr>
        <w:pStyle w:val="Odsekzoznamu"/>
        <w:spacing w:line="276" w:lineRule="auto"/>
        <w:ind w:left="1418" w:hanging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AEF820" w14:textId="495820C4" w:rsidR="003E2414" w:rsidRDefault="00E564A7" w:rsidP="003D2F9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1418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3E2414" w:rsidRPr="000A291F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1470A6">
        <w:rPr>
          <w:rFonts w:ascii="Times New Roman" w:hAnsi="Times New Roman" w:cs="Times New Roman"/>
          <w:color w:val="auto"/>
          <w:sz w:val="24"/>
          <w:szCs w:val="24"/>
        </w:rPr>
        <w:t>7</w:t>
      </w:r>
      <w:r w:rsidR="003E2414" w:rsidRPr="000A291F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="003E2414" w:rsidRPr="000A291F">
        <w:rPr>
          <w:rFonts w:ascii="Times New Roman" w:hAnsi="Times New Roman" w:cs="Times New Roman"/>
          <w:color w:val="auto"/>
          <w:sz w:val="24"/>
          <w:szCs w:val="24"/>
        </w:rPr>
        <w:tab/>
        <w:t>štátnu príspevkovú organizáciu v zriaďovateľskej pôsobnosti Ministerstva</w:t>
      </w:r>
      <w:r w:rsidR="00400BD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E2414" w:rsidRPr="000A291F">
        <w:rPr>
          <w:rFonts w:ascii="Times New Roman" w:hAnsi="Times New Roman" w:cs="Times New Roman"/>
          <w:color w:val="auto"/>
          <w:sz w:val="24"/>
          <w:szCs w:val="24"/>
        </w:rPr>
        <w:t>zdravotníctva S</w:t>
      </w:r>
      <w:r w:rsidR="00613C78">
        <w:rPr>
          <w:rFonts w:ascii="Times New Roman" w:hAnsi="Times New Roman" w:cs="Times New Roman"/>
          <w:color w:val="auto"/>
          <w:sz w:val="24"/>
          <w:szCs w:val="24"/>
        </w:rPr>
        <w:t xml:space="preserve">lovenskej republiky </w:t>
      </w:r>
      <w:r w:rsidR="003E2414" w:rsidRPr="000A291F">
        <w:rPr>
          <w:rFonts w:ascii="Times New Roman" w:hAnsi="Times New Roman" w:cs="Times New Roman"/>
          <w:color w:val="auto"/>
          <w:sz w:val="24"/>
          <w:szCs w:val="24"/>
        </w:rPr>
        <w:t xml:space="preserve">- </w:t>
      </w:r>
      <w:r w:rsidR="003E2414" w:rsidRPr="000A291F">
        <w:rPr>
          <w:rFonts w:ascii="Times New Roman" w:eastAsia="Times New Roman" w:hAnsi="Times New Roman" w:cs="Times New Roman"/>
          <w:bCs/>
          <w:sz w:val="24"/>
          <w:szCs w:val="24"/>
        </w:rPr>
        <w:t>Národné centr</w:t>
      </w:r>
      <w:r w:rsidR="000D6974">
        <w:rPr>
          <w:rFonts w:ascii="Times New Roman" w:eastAsia="Times New Roman" w:hAnsi="Times New Roman" w:cs="Times New Roman"/>
          <w:bCs/>
          <w:sz w:val="24"/>
          <w:szCs w:val="24"/>
        </w:rPr>
        <w:t>um</w:t>
      </w:r>
      <w:r w:rsidR="003E2414" w:rsidRPr="000A291F">
        <w:rPr>
          <w:rFonts w:ascii="Times New Roman" w:eastAsia="Times New Roman" w:hAnsi="Times New Roman" w:cs="Times New Roman"/>
          <w:bCs/>
          <w:sz w:val="24"/>
          <w:szCs w:val="24"/>
        </w:rPr>
        <w:t xml:space="preserve"> zdravotníckych informácií </w:t>
      </w:r>
      <w:r w:rsidR="003E2414" w:rsidRPr="000A291F">
        <w:rPr>
          <w:rFonts w:ascii="Times New Roman" w:hAnsi="Times New Roman" w:cs="Times New Roman"/>
          <w:color w:val="auto"/>
          <w:sz w:val="24"/>
          <w:szCs w:val="24"/>
        </w:rPr>
        <w:t>v</w:t>
      </w:r>
      <w:r w:rsidR="00977BFF" w:rsidRPr="000A291F">
        <w:rPr>
          <w:rFonts w:ascii="Times New Roman" w:hAnsi="Times New Roman" w:cs="Times New Roman"/>
          <w:color w:val="auto"/>
          <w:sz w:val="24"/>
          <w:szCs w:val="24"/>
        </w:rPr>
        <w:t xml:space="preserve"> Bratislave</w:t>
      </w:r>
      <w:r w:rsidR="003E2414" w:rsidRPr="000A291F">
        <w:rPr>
          <w:rFonts w:ascii="Times New Roman" w:hAnsi="Times New Roman" w:cs="Times New Roman"/>
          <w:color w:val="auto"/>
          <w:sz w:val="24"/>
          <w:szCs w:val="24"/>
        </w:rPr>
        <w:t xml:space="preserve"> podľa </w:t>
      </w:r>
      <w:r w:rsidR="003E2414" w:rsidRPr="000A291F">
        <w:rPr>
          <w:rFonts w:ascii="Times New Roman" w:hAnsi="Times New Roman" w:cs="Times New Roman"/>
          <w:sz w:val="24"/>
          <w:szCs w:val="24"/>
        </w:rPr>
        <w:t>§ 12 ods. 1 písm. c)</w:t>
      </w:r>
      <w:r w:rsidR="003E2414" w:rsidRPr="008030DE">
        <w:rPr>
          <w:rFonts w:ascii="Times New Roman" w:hAnsi="Times New Roman" w:cs="Times New Roman"/>
          <w:sz w:val="24"/>
          <w:szCs w:val="24"/>
        </w:rPr>
        <w:t xml:space="preserve"> zákona č. 368/2021 Z. z. o mechanizme na podporu obnovy a odolnosti a o zmene a doplnení niektorých zákonov v znení zákona č. 39/2022 Z. z.</w:t>
      </w:r>
      <w:r w:rsidR="000F67C8">
        <w:rPr>
          <w:rFonts w:ascii="Times New Roman" w:hAnsi="Times New Roman" w:cs="Times New Roman"/>
          <w:sz w:val="24"/>
          <w:szCs w:val="24"/>
        </w:rPr>
        <w:t xml:space="preserve"> </w:t>
      </w:r>
      <w:r w:rsidR="000F67C8" w:rsidRPr="000F67C8">
        <w:rPr>
          <w:rFonts w:ascii="Times New Roman" w:hAnsi="Times New Roman" w:cs="Times New Roman"/>
          <w:sz w:val="24"/>
          <w:szCs w:val="24"/>
        </w:rPr>
        <w:t>v súlade s Plánom obnovy a odolnosti Slovenskej republiky ako priamo určeného prijímateľa prostriedkov mechanizmu na podporu obnovy a odolnosti v rámci Komponentu 17,  Digitálne Slovensko, Investícia 2: Digitálna transformácia poskytovania služieb verejnej správy, cieľ: C17-7 Digitálna transformácia úsekov verejnej správy a cieľ: C17-8 Digitálna transformácia úsekov verejnej správy</w:t>
      </w:r>
      <w:r w:rsidR="00400BDB">
        <w:rPr>
          <w:rFonts w:ascii="Times New Roman" w:hAnsi="Times New Roman" w:cs="Times New Roman"/>
          <w:sz w:val="24"/>
          <w:szCs w:val="24"/>
        </w:rPr>
        <w:t>;</w:t>
      </w:r>
      <w:r w:rsidR="003E2414" w:rsidRPr="008030D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9F1C10" w14:textId="77777777" w:rsidR="008C7BD6" w:rsidRPr="008030DE" w:rsidRDefault="008C7BD6" w:rsidP="008C7BD6">
      <w:pPr>
        <w:pStyle w:val="Odsekzoznamu"/>
        <w:spacing w:line="276" w:lineRule="auto"/>
        <w:ind w:left="141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E8C09E" w14:textId="547F0856" w:rsidR="008A286A" w:rsidRDefault="00E564A7" w:rsidP="00E767EF">
      <w:pPr>
        <w:spacing w:line="276" w:lineRule="auto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C</w:t>
      </w:r>
      <w:r w:rsidR="00417BAB" w:rsidRPr="00D24F3C">
        <w:rPr>
          <w:rFonts w:ascii="Times New Roman" w:hAnsi="Times New Roman"/>
          <w:b/>
          <w:bCs/>
          <w:sz w:val="28"/>
          <w:szCs w:val="24"/>
        </w:rPr>
        <w:t xml:space="preserve">. </w:t>
      </w:r>
      <w:r w:rsidR="00417BAB" w:rsidRPr="00D24F3C">
        <w:rPr>
          <w:rFonts w:ascii="Times New Roman" w:hAnsi="Times New Roman"/>
          <w:b/>
          <w:bCs/>
          <w:sz w:val="28"/>
          <w:szCs w:val="24"/>
        </w:rPr>
        <w:tab/>
      </w:r>
      <w:r w:rsidR="00923135">
        <w:rPr>
          <w:rFonts w:ascii="Times New Roman" w:hAnsi="Times New Roman"/>
          <w:b/>
          <w:bCs/>
          <w:sz w:val="28"/>
          <w:szCs w:val="24"/>
        </w:rPr>
        <w:t xml:space="preserve">ukladá </w:t>
      </w:r>
    </w:p>
    <w:p w14:paraId="1EADFAD7" w14:textId="77777777" w:rsidR="003A242C" w:rsidRDefault="003A242C" w:rsidP="003A242C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5"/>
        </w:rPr>
      </w:pPr>
    </w:p>
    <w:p w14:paraId="2B5C0B72" w14:textId="77777777" w:rsidR="00835653" w:rsidRDefault="00835653" w:rsidP="00835653">
      <w:pPr>
        <w:spacing w:line="276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E703C1">
        <w:rPr>
          <w:rFonts w:ascii="Times New Roman" w:hAnsi="Times New Roman"/>
          <w:b/>
          <w:bCs/>
          <w:sz w:val="24"/>
          <w:szCs w:val="24"/>
        </w:rPr>
        <w:t>ministrovi vnútra</w:t>
      </w:r>
    </w:p>
    <w:p w14:paraId="6CA283F0" w14:textId="77777777" w:rsidR="00835653" w:rsidRDefault="00835653" w:rsidP="00835653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5"/>
        </w:rPr>
      </w:pPr>
      <w:r w:rsidRPr="00C659B0">
        <w:rPr>
          <w:rFonts w:ascii="Times New Roman" w:hAnsi="Times New Roman" w:cs="Times New Roman"/>
          <w:b/>
          <w:sz w:val="24"/>
          <w:szCs w:val="25"/>
        </w:rPr>
        <w:t xml:space="preserve">ministrovi financií </w:t>
      </w:r>
    </w:p>
    <w:p w14:paraId="3DFD1D58" w14:textId="240D62A0" w:rsidR="00835653" w:rsidRPr="0005107C" w:rsidRDefault="00835653" w:rsidP="00835653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5"/>
        </w:rPr>
      </w:pPr>
      <w:r w:rsidRPr="0005107C">
        <w:rPr>
          <w:rFonts w:ascii="Times New Roman" w:hAnsi="Times New Roman" w:cs="Times New Roman"/>
          <w:b/>
          <w:sz w:val="24"/>
          <w:szCs w:val="25"/>
        </w:rPr>
        <w:t xml:space="preserve">ministrovi zahraničných vecí </w:t>
      </w:r>
      <w:r w:rsidR="0021332B">
        <w:rPr>
          <w:rFonts w:ascii="Times New Roman" w:hAnsi="Times New Roman" w:cs="Times New Roman"/>
          <w:b/>
          <w:sz w:val="24"/>
          <w:szCs w:val="25"/>
        </w:rPr>
        <w:t>a európskych záležitostí</w:t>
      </w:r>
    </w:p>
    <w:p w14:paraId="325B9907" w14:textId="6C29811B" w:rsidR="00835653" w:rsidRDefault="00835653" w:rsidP="00835653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5"/>
        </w:rPr>
      </w:pPr>
      <w:r>
        <w:rPr>
          <w:rFonts w:ascii="Times New Roman" w:hAnsi="Times New Roman" w:cs="Times New Roman"/>
          <w:b/>
          <w:sz w:val="24"/>
          <w:szCs w:val="25"/>
        </w:rPr>
        <w:t>ministrovi práce, sociálnych vecí</w:t>
      </w:r>
      <w:r w:rsidR="0021332B">
        <w:rPr>
          <w:rFonts w:ascii="Times New Roman" w:hAnsi="Times New Roman" w:cs="Times New Roman"/>
          <w:b/>
          <w:sz w:val="24"/>
          <w:szCs w:val="25"/>
        </w:rPr>
        <w:t xml:space="preserve"> a</w:t>
      </w:r>
      <w:r w:rsidR="00023073">
        <w:rPr>
          <w:rFonts w:ascii="Times New Roman" w:hAnsi="Times New Roman" w:cs="Times New Roman"/>
          <w:b/>
          <w:sz w:val="24"/>
          <w:szCs w:val="25"/>
        </w:rPr>
        <w:t> </w:t>
      </w:r>
      <w:r w:rsidR="0021332B">
        <w:rPr>
          <w:rFonts w:ascii="Times New Roman" w:hAnsi="Times New Roman" w:cs="Times New Roman"/>
          <w:b/>
          <w:sz w:val="24"/>
          <w:szCs w:val="25"/>
        </w:rPr>
        <w:t>rodiny</w:t>
      </w:r>
    </w:p>
    <w:p w14:paraId="12311119" w14:textId="77D332FB" w:rsidR="00023073" w:rsidRDefault="00023073" w:rsidP="00835653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5"/>
        </w:rPr>
      </w:pPr>
      <w:r>
        <w:rPr>
          <w:rFonts w:ascii="Times New Roman" w:hAnsi="Times New Roman" w:cs="Times New Roman"/>
          <w:b/>
          <w:sz w:val="24"/>
          <w:szCs w:val="25"/>
        </w:rPr>
        <w:t xml:space="preserve">ministerke zdravotníctva </w:t>
      </w:r>
    </w:p>
    <w:p w14:paraId="7F0A7622" w14:textId="79A52202" w:rsidR="00835653" w:rsidRDefault="00835653" w:rsidP="00835653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5"/>
        </w:rPr>
      </w:pPr>
      <w:r w:rsidRPr="0005107C">
        <w:rPr>
          <w:rFonts w:ascii="Times New Roman" w:hAnsi="Times New Roman" w:cs="Times New Roman"/>
          <w:b/>
          <w:sz w:val="24"/>
          <w:szCs w:val="25"/>
        </w:rPr>
        <w:t xml:space="preserve">predsedovi </w:t>
      </w:r>
      <w:r w:rsidR="00400BDB">
        <w:rPr>
          <w:rFonts w:ascii="Times New Roman" w:hAnsi="Times New Roman" w:cs="Times New Roman"/>
          <w:b/>
          <w:sz w:val="24"/>
          <w:szCs w:val="25"/>
        </w:rPr>
        <w:t>Ú</w:t>
      </w:r>
      <w:r w:rsidRPr="0005107C">
        <w:rPr>
          <w:rFonts w:ascii="Times New Roman" w:hAnsi="Times New Roman" w:cs="Times New Roman"/>
          <w:b/>
          <w:sz w:val="24"/>
          <w:szCs w:val="25"/>
        </w:rPr>
        <w:t>radu pre verejné obstarávanie</w:t>
      </w:r>
    </w:p>
    <w:p w14:paraId="4F62F953" w14:textId="4F1694B8" w:rsidR="00835653" w:rsidRPr="0005107C" w:rsidRDefault="00835653" w:rsidP="00835653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5"/>
        </w:rPr>
      </w:pPr>
      <w:r w:rsidRPr="0005107C">
        <w:rPr>
          <w:rFonts w:ascii="Times New Roman" w:hAnsi="Times New Roman" w:cs="Times New Roman"/>
          <w:b/>
          <w:sz w:val="24"/>
          <w:szCs w:val="25"/>
        </w:rPr>
        <w:t xml:space="preserve">predsedovi </w:t>
      </w:r>
      <w:r w:rsidR="00400BDB">
        <w:rPr>
          <w:rFonts w:ascii="Times New Roman" w:hAnsi="Times New Roman" w:cs="Times New Roman"/>
          <w:b/>
          <w:sz w:val="24"/>
          <w:szCs w:val="25"/>
        </w:rPr>
        <w:t>Ú</w:t>
      </w:r>
      <w:r w:rsidRPr="0005107C">
        <w:rPr>
          <w:rFonts w:ascii="Times New Roman" w:hAnsi="Times New Roman" w:cs="Times New Roman"/>
          <w:b/>
          <w:sz w:val="24"/>
          <w:szCs w:val="25"/>
        </w:rPr>
        <w:t xml:space="preserve">radu pre </w:t>
      </w:r>
      <w:r>
        <w:rPr>
          <w:rFonts w:ascii="Times New Roman" w:hAnsi="Times New Roman" w:cs="Times New Roman"/>
          <w:b/>
          <w:sz w:val="24"/>
          <w:szCs w:val="25"/>
        </w:rPr>
        <w:t>reguláciu sieťových odvetví</w:t>
      </w:r>
      <w:r w:rsidRPr="0005107C">
        <w:rPr>
          <w:rFonts w:ascii="Times New Roman" w:hAnsi="Times New Roman" w:cs="Times New Roman"/>
          <w:b/>
          <w:sz w:val="24"/>
          <w:szCs w:val="25"/>
        </w:rPr>
        <w:t xml:space="preserve"> </w:t>
      </w:r>
    </w:p>
    <w:p w14:paraId="48EA1A69" w14:textId="77777777" w:rsidR="00835653" w:rsidRDefault="00835653" w:rsidP="003A242C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1418" w:hanging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BE1B504" w14:textId="2C96D050" w:rsidR="003A242C" w:rsidRDefault="003A242C" w:rsidP="003A242C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1418" w:hanging="709"/>
        <w:jc w:val="both"/>
        <w:rPr>
          <w:rFonts w:ascii="Times New Roman" w:hAnsi="Times New Roman" w:cs="Times New Roman"/>
          <w:sz w:val="24"/>
          <w:szCs w:val="25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C.1. </w:t>
      </w:r>
      <w:r>
        <w:rPr>
          <w:rFonts w:ascii="Times New Roman" w:hAnsi="Times New Roman" w:cs="Times New Roman"/>
          <w:color w:val="auto"/>
          <w:sz w:val="24"/>
          <w:szCs w:val="24"/>
        </w:rPr>
        <w:tab/>
        <w:t>v rámci svojej pôsobnosti zabezpečiť realizáciu</w:t>
      </w:r>
      <w:r w:rsidR="00F9094B">
        <w:rPr>
          <w:rFonts w:ascii="Times New Roman" w:hAnsi="Times New Roman" w:cs="Times New Roman"/>
          <w:color w:val="auto"/>
          <w:sz w:val="24"/>
          <w:szCs w:val="24"/>
        </w:rPr>
        <w:t xml:space="preserve"> investície a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9094B" w:rsidRPr="00F9094B">
        <w:rPr>
          <w:rFonts w:ascii="Times New Roman" w:hAnsi="Times New Roman" w:cs="Times New Roman"/>
          <w:color w:val="auto"/>
          <w:sz w:val="24"/>
          <w:szCs w:val="24"/>
        </w:rPr>
        <w:t>postupovať pri vykonávaní časti komponentu 17 Digitálne Slovensko Plánu obnovy a o</w:t>
      </w:r>
      <w:r w:rsidR="0011162D">
        <w:rPr>
          <w:rFonts w:ascii="Times New Roman" w:hAnsi="Times New Roman" w:cs="Times New Roman"/>
          <w:color w:val="auto"/>
          <w:sz w:val="24"/>
          <w:szCs w:val="24"/>
        </w:rPr>
        <w:t>dolnosti Slovenskej republiky, I</w:t>
      </w:r>
      <w:r w:rsidR="00F9094B" w:rsidRPr="00F9094B">
        <w:rPr>
          <w:rFonts w:ascii="Times New Roman" w:hAnsi="Times New Roman" w:cs="Times New Roman"/>
          <w:color w:val="auto"/>
          <w:sz w:val="24"/>
          <w:szCs w:val="24"/>
        </w:rPr>
        <w:t>nvestícia 2: Digitálna transformácia poskytovania služieb verejnej správy, cieľ C17-8 : Digitálna transformácia úsekov verejnej správy v súlade s bodmi B.1. až B.7. tohto uznesenia</w:t>
      </w:r>
      <w:r w:rsidR="00400BDB"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516E98">
        <w:rPr>
          <w:rFonts w:ascii="Times New Roman" w:hAnsi="Times New Roman" w:cs="Times New Roman"/>
          <w:sz w:val="24"/>
          <w:szCs w:val="25"/>
        </w:rPr>
        <w:t xml:space="preserve"> </w:t>
      </w:r>
    </w:p>
    <w:p w14:paraId="3A3F8E64" w14:textId="629DC513" w:rsidR="0011162D" w:rsidRDefault="003A242C" w:rsidP="003A242C">
      <w:pPr>
        <w:spacing w:line="276" w:lineRule="auto"/>
        <w:ind w:left="1418" w:hanging="713"/>
        <w:jc w:val="both"/>
        <w:rPr>
          <w:rFonts w:ascii="Times New Roman" w:hAnsi="Times New Roman" w:cs="Times New Roman"/>
          <w:i/>
          <w:sz w:val="24"/>
          <w:szCs w:val="25"/>
        </w:rPr>
      </w:pPr>
      <w:r>
        <w:rPr>
          <w:rFonts w:ascii="Times New Roman" w:hAnsi="Times New Roman" w:cs="Times New Roman"/>
          <w:sz w:val="24"/>
          <w:szCs w:val="25"/>
        </w:rPr>
        <w:tab/>
      </w:r>
    </w:p>
    <w:p w14:paraId="1418EACF" w14:textId="7EFDD80C" w:rsidR="0011162D" w:rsidRPr="003D2F97" w:rsidRDefault="0011162D" w:rsidP="00D66C42">
      <w:pPr>
        <w:spacing w:line="276" w:lineRule="auto"/>
        <w:ind w:left="1418" w:hanging="705"/>
        <w:rPr>
          <w:rFonts w:ascii="Times New Roman" w:hAnsi="Times New Roman"/>
          <w:b/>
          <w:bCs/>
          <w:i/>
          <w:iCs/>
          <w:sz w:val="28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="00E8335D" w:rsidRPr="003D2F97">
        <w:rPr>
          <w:rFonts w:ascii="Times New Roman" w:hAnsi="Times New Roman" w:cs="Times New Roman"/>
          <w:i/>
          <w:iCs/>
          <w:color w:val="auto"/>
          <w:sz w:val="24"/>
          <w:szCs w:val="24"/>
        </w:rPr>
        <w:t>d</w:t>
      </w:r>
      <w:r w:rsidRPr="003D2F97">
        <w:rPr>
          <w:rFonts w:ascii="Times New Roman" w:hAnsi="Times New Roman" w:cs="Times New Roman"/>
          <w:i/>
          <w:iCs/>
          <w:color w:val="auto"/>
          <w:sz w:val="24"/>
          <w:szCs w:val="24"/>
        </w:rPr>
        <w:t>o</w:t>
      </w:r>
      <w:r w:rsidR="00E8335D" w:rsidRPr="003D2F97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30. júna 2026</w:t>
      </w:r>
      <w:r w:rsidR="00400BDB" w:rsidRPr="003D2F97">
        <w:rPr>
          <w:rFonts w:ascii="Times New Roman" w:hAnsi="Times New Roman" w:cs="Times New Roman"/>
          <w:i/>
          <w:iCs/>
          <w:color w:val="auto"/>
          <w:sz w:val="24"/>
          <w:szCs w:val="24"/>
        </w:rPr>
        <w:t>;</w:t>
      </w:r>
    </w:p>
    <w:p w14:paraId="507ADEAF" w14:textId="1957D5CB" w:rsidR="00956654" w:rsidRPr="00AA3D97" w:rsidRDefault="00956654" w:rsidP="00956654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089A99" w14:textId="5F1C4C6E" w:rsidR="006549A8" w:rsidRDefault="006549A8" w:rsidP="006549A8">
      <w:pPr>
        <w:spacing w:line="276" w:lineRule="auto"/>
        <w:ind w:left="705"/>
        <w:jc w:val="both"/>
        <w:rPr>
          <w:rFonts w:ascii="Times New Roman" w:hAnsi="Times New Roman"/>
          <w:b/>
          <w:bCs/>
          <w:sz w:val="24"/>
          <w:szCs w:val="24"/>
        </w:rPr>
      </w:pPr>
      <w:r w:rsidRPr="0011162D">
        <w:rPr>
          <w:rFonts w:ascii="Times New Roman" w:hAnsi="Times New Roman"/>
          <w:b/>
          <w:bCs/>
          <w:sz w:val="24"/>
          <w:szCs w:val="24"/>
        </w:rPr>
        <w:t xml:space="preserve">ministrovi </w:t>
      </w:r>
      <w:r>
        <w:rPr>
          <w:rFonts w:ascii="Times New Roman" w:hAnsi="Times New Roman"/>
          <w:b/>
          <w:bCs/>
          <w:sz w:val="24"/>
          <w:szCs w:val="24"/>
        </w:rPr>
        <w:t xml:space="preserve">financií </w:t>
      </w:r>
    </w:p>
    <w:p w14:paraId="3D1FC0EA" w14:textId="77777777" w:rsidR="006549A8" w:rsidRDefault="006549A8" w:rsidP="006549A8">
      <w:pPr>
        <w:spacing w:line="276" w:lineRule="auto"/>
        <w:ind w:left="705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638A8FA" w14:textId="7E7F2914" w:rsidR="006549A8" w:rsidRDefault="006549A8" w:rsidP="003D2F97">
      <w:pPr>
        <w:spacing w:line="276" w:lineRule="auto"/>
        <w:ind w:left="1418" w:hanging="705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A4DCD">
        <w:rPr>
          <w:rFonts w:ascii="Times New Roman" w:hAnsi="Times New Roman" w:cs="Times New Roman"/>
          <w:color w:val="auto"/>
          <w:sz w:val="24"/>
          <w:szCs w:val="24"/>
        </w:rPr>
        <w:t>C.</w:t>
      </w:r>
      <w:r>
        <w:rPr>
          <w:rFonts w:ascii="Times New Roman" w:hAnsi="Times New Roman" w:cs="Times New Roman"/>
          <w:color w:val="auto"/>
          <w:sz w:val="24"/>
          <w:szCs w:val="24"/>
        </w:rPr>
        <w:t>2</w:t>
      </w:r>
      <w:r w:rsidRPr="005A4DCD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5A4DCD"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v rámci svojej pôsobnosti zabezpečiť realizáciu investície a  </w:t>
      </w:r>
      <w:r w:rsidRPr="00F9094B">
        <w:t xml:space="preserve"> </w:t>
      </w:r>
      <w:r w:rsidRPr="00F9094B">
        <w:rPr>
          <w:rFonts w:ascii="Times New Roman" w:hAnsi="Times New Roman" w:cs="Times New Roman"/>
          <w:color w:val="auto"/>
          <w:sz w:val="24"/>
          <w:szCs w:val="24"/>
        </w:rPr>
        <w:t>postupovať pri vykonávaní časti komponentu 17 Digitálne Slovensko Plánu obnovy a o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dolnosti </w:t>
      </w: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Slovenskej republiky, I</w:t>
      </w:r>
      <w:r w:rsidRPr="00F9094B">
        <w:rPr>
          <w:rFonts w:ascii="Times New Roman" w:hAnsi="Times New Roman" w:cs="Times New Roman"/>
          <w:color w:val="auto"/>
          <w:sz w:val="24"/>
          <w:szCs w:val="24"/>
        </w:rPr>
        <w:t>nvestícia 2: Digitálna transformácia poskytovania služieb verejnej správy, cieľ C17-</w:t>
      </w:r>
      <w:r>
        <w:rPr>
          <w:rFonts w:ascii="Times New Roman" w:hAnsi="Times New Roman" w:cs="Times New Roman"/>
          <w:color w:val="auto"/>
          <w:sz w:val="24"/>
          <w:szCs w:val="24"/>
        </w:rPr>
        <w:t>7</w:t>
      </w:r>
      <w:r w:rsidRPr="00F9094B">
        <w:rPr>
          <w:rFonts w:ascii="Times New Roman" w:hAnsi="Times New Roman" w:cs="Times New Roman"/>
          <w:color w:val="auto"/>
          <w:sz w:val="24"/>
          <w:szCs w:val="24"/>
        </w:rPr>
        <w:t xml:space="preserve"> : Digitálna transformácia úsekov verejnej správy v súlade s bod</w:t>
      </w:r>
      <w:r>
        <w:rPr>
          <w:rFonts w:ascii="Times New Roman" w:hAnsi="Times New Roman" w:cs="Times New Roman"/>
          <w:color w:val="auto"/>
          <w:sz w:val="24"/>
          <w:szCs w:val="24"/>
        </w:rPr>
        <w:t>om</w:t>
      </w:r>
      <w:r w:rsidRPr="00F9094B">
        <w:rPr>
          <w:rFonts w:ascii="Times New Roman" w:hAnsi="Times New Roman" w:cs="Times New Roman"/>
          <w:color w:val="auto"/>
          <w:sz w:val="24"/>
          <w:szCs w:val="24"/>
        </w:rPr>
        <w:t xml:space="preserve"> B.1. tohto uznesenia</w:t>
      </w:r>
      <w:r w:rsidR="00400BDB">
        <w:rPr>
          <w:rFonts w:ascii="Times New Roman" w:hAnsi="Times New Roman" w:cs="Times New Roman"/>
          <w:color w:val="auto"/>
          <w:sz w:val="24"/>
          <w:szCs w:val="24"/>
        </w:rPr>
        <w:t>,</w:t>
      </w:r>
    </w:p>
    <w:p w14:paraId="1725C742" w14:textId="77777777" w:rsidR="006549A8" w:rsidRPr="0011162D" w:rsidRDefault="006549A8" w:rsidP="006549A8">
      <w:pPr>
        <w:spacing w:line="276" w:lineRule="auto"/>
        <w:ind w:left="1418" w:hanging="705"/>
        <w:rPr>
          <w:rFonts w:ascii="Times New Roman" w:hAnsi="Times New Roman" w:cs="Times New Roman"/>
          <w:color w:val="auto"/>
          <w:sz w:val="24"/>
          <w:szCs w:val="24"/>
        </w:rPr>
      </w:pPr>
    </w:p>
    <w:p w14:paraId="46B73BBD" w14:textId="7B495B7D" w:rsidR="006549A8" w:rsidRPr="003D2F97" w:rsidRDefault="006549A8" w:rsidP="006549A8">
      <w:pPr>
        <w:spacing w:line="276" w:lineRule="auto"/>
        <w:ind w:left="1418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3D2F97">
        <w:rPr>
          <w:rFonts w:ascii="Times New Roman" w:hAnsi="Times New Roman" w:cs="Times New Roman"/>
          <w:i/>
          <w:iCs/>
          <w:color w:val="auto"/>
          <w:sz w:val="24"/>
          <w:szCs w:val="24"/>
        </w:rPr>
        <w:t>do 31. decembra 2024</w:t>
      </w:r>
      <w:r w:rsidR="00400BDB">
        <w:rPr>
          <w:rFonts w:ascii="Times New Roman" w:hAnsi="Times New Roman" w:cs="Times New Roman"/>
          <w:i/>
          <w:iCs/>
          <w:color w:val="auto"/>
          <w:sz w:val="24"/>
          <w:szCs w:val="24"/>
        </w:rPr>
        <w:t>;</w:t>
      </w:r>
    </w:p>
    <w:p w14:paraId="7F005E03" w14:textId="77777777" w:rsidR="006549A8" w:rsidRDefault="006549A8" w:rsidP="009F53A0">
      <w:pPr>
        <w:spacing w:line="276" w:lineRule="auto"/>
        <w:ind w:left="705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7CE253C" w14:textId="5D740C10" w:rsidR="00956654" w:rsidRDefault="0011162D" w:rsidP="009F53A0">
      <w:pPr>
        <w:spacing w:line="276" w:lineRule="auto"/>
        <w:ind w:left="705"/>
        <w:jc w:val="both"/>
        <w:rPr>
          <w:rFonts w:ascii="Times New Roman" w:hAnsi="Times New Roman"/>
          <w:b/>
          <w:bCs/>
          <w:sz w:val="24"/>
          <w:szCs w:val="24"/>
        </w:rPr>
      </w:pPr>
      <w:r w:rsidRPr="0011162D">
        <w:rPr>
          <w:rFonts w:ascii="Times New Roman" w:hAnsi="Times New Roman"/>
          <w:b/>
          <w:bCs/>
          <w:sz w:val="24"/>
          <w:szCs w:val="24"/>
        </w:rPr>
        <w:t>ministrovi investícií, regionálneho rozvoja a</w:t>
      </w:r>
      <w:r>
        <w:rPr>
          <w:rFonts w:ascii="Times New Roman" w:hAnsi="Times New Roman"/>
          <w:b/>
          <w:bCs/>
          <w:sz w:val="24"/>
          <w:szCs w:val="24"/>
        </w:rPr>
        <w:t> </w:t>
      </w:r>
      <w:r w:rsidRPr="0011162D">
        <w:rPr>
          <w:rFonts w:ascii="Times New Roman" w:hAnsi="Times New Roman"/>
          <w:b/>
          <w:bCs/>
          <w:sz w:val="24"/>
          <w:szCs w:val="24"/>
        </w:rPr>
        <w:t>informatizácie</w:t>
      </w:r>
    </w:p>
    <w:p w14:paraId="3A563284" w14:textId="5C60C628" w:rsidR="0011162D" w:rsidRDefault="0011162D" w:rsidP="009F53A0">
      <w:pPr>
        <w:spacing w:line="276" w:lineRule="auto"/>
        <w:ind w:left="705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79ED955" w14:textId="12620F5D" w:rsidR="0011162D" w:rsidRDefault="0011162D" w:rsidP="003D2F97">
      <w:pPr>
        <w:spacing w:line="276" w:lineRule="auto"/>
        <w:ind w:left="1418" w:hanging="705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66C42">
        <w:rPr>
          <w:rFonts w:ascii="Times New Roman" w:hAnsi="Times New Roman" w:cs="Times New Roman"/>
          <w:color w:val="auto"/>
          <w:sz w:val="24"/>
          <w:szCs w:val="24"/>
        </w:rPr>
        <w:t>C.</w:t>
      </w:r>
      <w:r w:rsidR="006549A8">
        <w:rPr>
          <w:rFonts w:ascii="Times New Roman" w:hAnsi="Times New Roman" w:cs="Times New Roman"/>
          <w:color w:val="auto"/>
          <w:sz w:val="24"/>
          <w:szCs w:val="24"/>
        </w:rPr>
        <w:t>3</w:t>
      </w:r>
      <w:r w:rsidRPr="00D66C42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D66C42">
        <w:rPr>
          <w:rFonts w:ascii="Times New Roman" w:hAnsi="Times New Roman" w:cs="Times New Roman"/>
          <w:color w:val="auto"/>
          <w:sz w:val="24"/>
          <w:szCs w:val="24"/>
        </w:rPr>
        <w:tab/>
        <w:t>prijať opatrenia a realizovať úkony za účelom zabezpečenia financovania Investície 2 podľa bod</w:t>
      </w:r>
      <w:r w:rsidR="0027716B">
        <w:rPr>
          <w:rFonts w:ascii="Times New Roman" w:hAnsi="Times New Roman" w:cs="Times New Roman"/>
          <w:color w:val="auto"/>
          <w:sz w:val="24"/>
          <w:szCs w:val="24"/>
        </w:rPr>
        <w:t>ov</w:t>
      </w:r>
      <w:r w:rsidRPr="00D66C42">
        <w:rPr>
          <w:rFonts w:ascii="Times New Roman" w:hAnsi="Times New Roman" w:cs="Times New Roman"/>
          <w:color w:val="auto"/>
          <w:sz w:val="24"/>
          <w:szCs w:val="24"/>
        </w:rPr>
        <w:t xml:space="preserve"> B.1. až B.7. </w:t>
      </w:r>
      <w:r w:rsidR="00191EE2">
        <w:rPr>
          <w:rFonts w:ascii="Times New Roman" w:hAnsi="Times New Roman" w:cs="Times New Roman"/>
          <w:color w:val="auto"/>
          <w:sz w:val="24"/>
          <w:szCs w:val="24"/>
        </w:rPr>
        <w:t xml:space="preserve">tohto uznesenia </w:t>
      </w:r>
      <w:r w:rsidRPr="00D66C42">
        <w:rPr>
          <w:rFonts w:ascii="Times New Roman" w:hAnsi="Times New Roman" w:cs="Times New Roman"/>
          <w:color w:val="auto"/>
          <w:sz w:val="24"/>
          <w:szCs w:val="24"/>
        </w:rPr>
        <w:t>z prostriedkov mechanizmu na podporu obnovy a</w:t>
      </w:r>
      <w:r w:rsidR="0027716B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D66C42">
        <w:rPr>
          <w:rFonts w:ascii="Times New Roman" w:hAnsi="Times New Roman" w:cs="Times New Roman"/>
          <w:color w:val="auto"/>
          <w:sz w:val="24"/>
          <w:szCs w:val="24"/>
        </w:rPr>
        <w:t>odolnosti</w:t>
      </w:r>
      <w:r w:rsidR="0027716B">
        <w:rPr>
          <w:rFonts w:ascii="Times New Roman" w:hAnsi="Times New Roman" w:cs="Times New Roman"/>
          <w:color w:val="auto"/>
          <w:sz w:val="24"/>
          <w:szCs w:val="24"/>
        </w:rPr>
        <w:t>,</w:t>
      </w:r>
    </w:p>
    <w:p w14:paraId="4D9ABBDA" w14:textId="77777777" w:rsidR="006549A8" w:rsidRPr="0011162D" w:rsidRDefault="006549A8" w:rsidP="00D66C42">
      <w:pPr>
        <w:spacing w:line="276" w:lineRule="auto"/>
        <w:ind w:left="1418" w:hanging="705"/>
        <w:rPr>
          <w:rFonts w:ascii="Times New Roman" w:hAnsi="Times New Roman" w:cs="Times New Roman"/>
          <w:color w:val="auto"/>
          <w:sz w:val="24"/>
          <w:szCs w:val="24"/>
        </w:rPr>
      </w:pPr>
    </w:p>
    <w:p w14:paraId="49ACA31F" w14:textId="78D6A953" w:rsidR="0011162D" w:rsidRPr="003D2F97" w:rsidRDefault="00C03C6B" w:rsidP="00D66C42">
      <w:pPr>
        <w:spacing w:line="276" w:lineRule="auto"/>
        <w:ind w:left="1418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3D2F97">
        <w:rPr>
          <w:rFonts w:ascii="Times New Roman" w:hAnsi="Times New Roman" w:cs="Times New Roman"/>
          <w:i/>
          <w:iCs/>
          <w:color w:val="auto"/>
          <w:sz w:val="24"/>
          <w:szCs w:val="24"/>
        </w:rPr>
        <w:t>d</w:t>
      </w:r>
      <w:r w:rsidR="0011162D" w:rsidRPr="003D2F97">
        <w:rPr>
          <w:rFonts w:ascii="Times New Roman" w:hAnsi="Times New Roman" w:cs="Times New Roman"/>
          <w:i/>
          <w:iCs/>
          <w:color w:val="auto"/>
          <w:sz w:val="24"/>
          <w:szCs w:val="24"/>
        </w:rPr>
        <w:t>o</w:t>
      </w:r>
      <w:r w:rsidR="00E8335D" w:rsidRPr="003D2F97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r w:rsidRPr="003D2F97">
        <w:rPr>
          <w:rFonts w:ascii="Times New Roman" w:hAnsi="Times New Roman" w:cs="Times New Roman"/>
          <w:i/>
          <w:iCs/>
          <w:color w:val="auto"/>
          <w:sz w:val="24"/>
          <w:szCs w:val="24"/>
        </w:rPr>
        <w:t>30. júna 2026</w:t>
      </w:r>
      <w:r w:rsidR="0027716B">
        <w:rPr>
          <w:rFonts w:ascii="Times New Roman" w:hAnsi="Times New Roman" w:cs="Times New Roman"/>
          <w:i/>
          <w:iCs/>
          <w:color w:val="auto"/>
          <w:sz w:val="24"/>
          <w:szCs w:val="24"/>
        </w:rPr>
        <w:t>.</w:t>
      </w:r>
    </w:p>
    <w:p w14:paraId="1A2249CF" w14:textId="77777777" w:rsidR="00956654" w:rsidRDefault="00956654" w:rsidP="009F53A0">
      <w:pPr>
        <w:spacing w:line="276" w:lineRule="auto"/>
        <w:ind w:left="705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EB88011" w14:textId="77777777" w:rsidR="009D26F3" w:rsidRPr="00516E98" w:rsidRDefault="009D26F3" w:rsidP="0019007B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064519A" w14:textId="7EB0D745" w:rsidR="00923135" w:rsidRPr="00BE6FFC" w:rsidRDefault="00205999" w:rsidP="0019007B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6E98">
        <w:rPr>
          <w:rFonts w:ascii="Times New Roman" w:hAnsi="Times New Roman" w:cs="Times New Roman"/>
          <w:b/>
          <w:bCs/>
          <w:sz w:val="24"/>
          <w:szCs w:val="24"/>
        </w:rPr>
        <w:t>Vykon</w:t>
      </w:r>
      <w:r w:rsidR="006D033A">
        <w:rPr>
          <w:rFonts w:ascii="Times New Roman" w:hAnsi="Times New Roman" w:cs="Times New Roman"/>
          <w:b/>
          <w:bCs/>
          <w:sz w:val="24"/>
          <w:szCs w:val="24"/>
        </w:rPr>
        <w:t xml:space="preserve">ajú: </w:t>
      </w:r>
      <w:r w:rsidR="006D033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23135" w:rsidRPr="00BE6FFC">
        <w:rPr>
          <w:rFonts w:ascii="Times New Roman" w:hAnsi="Times New Roman" w:cs="Times New Roman"/>
          <w:bCs/>
          <w:sz w:val="24"/>
          <w:szCs w:val="24"/>
        </w:rPr>
        <w:t xml:space="preserve">minister vnútra </w:t>
      </w:r>
    </w:p>
    <w:p w14:paraId="11AB7E2F" w14:textId="613F74F7" w:rsidR="00923135" w:rsidRPr="00BE6FFC" w:rsidRDefault="00923135" w:rsidP="00C659B0">
      <w:pPr>
        <w:spacing w:line="276" w:lineRule="auto"/>
        <w:ind w:left="141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6FFC">
        <w:rPr>
          <w:rFonts w:ascii="Times New Roman" w:hAnsi="Times New Roman" w:cs="Times New Roman"/>
          <w:bCs/>
          <w:sz w:val="24"/>
          <w:szCs w:val="24"/>
        </w:rPr>
        <w:t xml:space="preserve">minister financií </w:t>
      </w:r>
    </w:p>
    <w:p w14:paraId="74B39ED3" w14:textId="5A770E28" w:rsidR="00923135" w:rsidRPr="00BE6FFC" w:rsidRDefault="00923135" w:rsidP="00C659B0">
      <w:pPr>
        <w:spacing w:line="276" w:lineRule="auto"/>
        <w:ind w:left="141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6FFC">
        <w:rPr>
          <w:rFonts w:ascii="Times New Roman" w:hAnsi="Times New Roman" w:cs="Times New Roman"/>
          <w:bCs/>
          <w:sz w:val="24"/>
          <w:szCs w:val="24"/>
        </w:rPr>
        <w:t>minister zahraničných vecí</w:t>
      </w:r>
      <w:r w:rsidR="00F9094B">
        <w:rPr>
          <w:rFonts w:ascii="Times New Roman" w:hAnsi="Times New Roman" w:cs="Times New Roman"/>
          <w:bCs/>
          <w:sz w:val="24"/>
          <w:szCs w:val="24"/>
        </w:rPr>
        <w:t xml:space="preserve"> a európskych záležitostí</w:t>
      </w:r>
      <w:r w:rsidR="007C5862" w:rsidRPr="00BE6FF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21F589F" w14:textId="2466F9FC" w:rsidR="00682E31" w:rsidRDefault="00682E31" w:rsidP="00682E31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5"/>
        </w:rPr>
      </w:pPr>
      <w:r w:rsidRPr="00BE6FFC">
        <w:rPr>
          <w:rFonts w:ascii="Times New Roman" w:hAnsi="Times New Roman" w:cs="Times New Roman"/>
          <w:bCs/>
          <w:sz w:val="24"/>
          <w:szCs w:val="25"/>
        </w:rPr>
        <w:t xml:space="preserve">           </w:t>
      </w:r>
      <w:r w:rsidR="00BE6FFC" w:rsidRPr="00BE6FFC">
        <w:rPr>
          <w:rFonts w:ascii="Times New Roman" w:hAnsi="Times New Roman" w:cs="Times New Roman"/>
          <w:bCs/>
          <w:sz w:val="24"/>
          <w:szCs w:val="25"/>
        </w:rPr>
        <w:t xml:space="preserve"> </w:t>
      </w:r>
      <w:r w:rsidRPr="00BE6FFC">
        <w:rPr>
          <w:rFonts w:ascii="Times New Roman" w:hAnsi="Times New Roman" w:cs="Times New Roman"/>
          <w:bCs/>
          <w:sz w:val="24"/>
          <w:szCs w:val="25"/>
        </w:rPr>
        <w:t>minist</w:t>
      </w:r>
      <w:r w:rsidR="00BE6FFC" w:rsidRPr="00BE6FFC">
        <w:rPr>
          <w:rFonts w:ascii="Times New Roman" w:hAnsi="Times New Roman" w:cs="Times New Roman"/>
          <w:bCs/>
          <w:sz w:val="24"/>
          <w:szCs w:val="25"/>
        </w:rPr>
        <w:t>er</w:t>
      </w:r>
      <w:r w:rsidRPr="00BE6FFC">
        <w:rPr>
          <w:rFonts w:ascii="Times New Roman" w:hAnsi="Times New Roman" w:cs="Times New Roman"/>
          <w:bCs/>
          <w:sz w:val="24"/>
          <w:szCs w:val="25"/>
        </w:rPr>
        <w:t xml:space="preserve"> práce, sociálnych vecí</w:t>
      </w:r>
      <w:r w:rsidR="00F9094B">
        <w:rPr>
          <w:rFonts w:ascii="Times New Roman" w:hAnsi="Times New Roman" w:cs="Times New Roman"/>
          <w:bCs/>
          <w:sz w:val="24"/>
          <w:szCs w:val="25"/>
        </w:rPr>
        <w:t xml:space="preserve"> a rodiny </w:t>
      </w:r>
    </w:p>
    <w:p w14:paraId="7FA09388" w14:textId="1D911024" w:rsidR="00F9094B" w:rsidRDefault="00F9094B" w:rsidP="00682E31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5"/>
        </w:rPr>
      </w:pPr>
      <w:r>
        <w:rPr>
          <w:rFonts w:ascii="Times New Roman" w:hAnsi="Times New Roman" w:cs="Times New Roman"/>
          <w:bCs/>
          <w:sz w:val="24"/>
          <w:szCs w:val="25"/>
        </w:rPr>
        <w:tab/>
        <w:t xml:space="preserve">ministerka zdravotníctva </w:t>
      </w:r>
    </w:p>
    <w:p w14:paraId="634A0F86" w14:textId="6124F584" w:rsidR="0011162D" w:rsidRPr="00BE6FFC" w:rsidRDefault="0011162D" w:rsidP="00D66C42">
      <w:pPr>
        <w:spacing w:line="276" w:lineRule="auto"/>
        <w:ind w:left="709" w:firstLine="709"/>
        <w:jc w:val="both"/>
        <w:rPr>
          <w:rFonts w:ascii="Times New Roman" w:hAnsi="Times New Roman" w:cs="Times New Roman"/>
          <w:bCs/>
          <w:sz w:val="24"/>
          <w:szCs w:val="25"/>
        </w:rPr>
      </w:pPr>
      <w:r w:rsidRPr="0011162D">
        <w:rPr>
          <w:rFonts w:ascii="Times New Roman" w:hAnsi="Times New Roman" w:cs="Times New Roman"/>
          <w:bCs/>
          <w:sz w:val="24"/>
          <w:szCs w:val="25"/>
        </w:rPr>
        <w:t>minister investícií, regionálneho rozvoja a</w:t>
      </w:r>
      <w:r>
        <w:rPr>
          <w:rFonts w:ascii="Times New Roman" w:hAnsi="Times New Roman" w:cs="Times New Roman"/>
          <w:bCs/>
          <w:sz w:val="24"/>
          <w:szCs w:val="25"/>
        </w:rPr>
        <w:t> </w:t>
      </w:r>
      <w:r w:rsidRPr="0011162D">
        <w:rPr>
          <w:rFonts w:ascii="Times New Roman" w:hAnsi="Times New Roman" w:cs="Times New Roman"/>
          <w:bCs/>
          <w:sz w:val="24"/>
          <w:szCs w:val="25"/>
        </w:rPr>
        <w:t>informatizácie</w:t>
      </w:r>
      <w:r>
        <w:rPr>
          <w:rFonts w:ascii="Times New Roman" w:hAnsi="Times New Roman" w:cs="Times New Roman"/>
          <w:bCs/>
          <w:sz w:val="24"/>
          <w:szCs w:val="25"/>
        </w:rPr>
        <w:t xml:space="preserve"> </w:t>
      </w:r>
    </w:p>
    <w:p w14:paraId="258C5C31" w14:textId="61EBAAE2" w:rsidR="00923135" w:rsidRPr="00BE6FFC" w:rsidRDefault="00923135" w:rsidP="00C659B0">
      <w:pPr>
        <w:spacing w:line="276" w:lineRule="auto"/>
        <w:ind w:left="709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6FFC">
        <w:rPr>
          <w:rFonts w:ascii="Times New Roman" w:hAnsi="Times New Roman" w:cs="Times New Roman"/>
          <w:bCs/>
          <w:sz w:val="24"/>
          <w:szCs w:val="24"/>
        </w:rPr>
        <w:t xml:space="preserve">predseda </w:t>
      </w:r>
      <w:r w:rsidR="00400BDB">
        <w:rPr>
          <w:rFonts w:ascii="Times New Roman" w:hAnsi="Times New Roman" w:cs="Times New Roman"/>
          <w:bCs/>
          <w:sz w:val="24"/>
          <w:szCs w:val="24"/>
        </w:rPr>
        <w:t>Ú</w:t>
      </w:r>
      <w:r w:rsidRPr="00BE6FFC">
        <w:rPr>
          <w:rFonts w:ascii="Times New Roman" w:hAnsi="Times New Roman" w:cs="Times New Roman"/>
          <w:bCs/>
          <w:sz w:val="24"/>
          <w:szCs w:val="24"/>
        </w:rPr>
        <w:t>radu pre verejné obstarávanie</w:t>
      </w:r>
    </w:p>
    <w:p w14:paraId="6BBBAF51" w14:textId="29078974" w:rsidR="004954F1" w:rsidRPr="00BE6FFC" w:rsidRDefault="004954F1" w:rsidP="00C659B0">
      <w:pPr>
        <w:spacing w:line="276" w:lineRule="auto"/>
        <w:ind w:left="709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6FFC">
        <w:rPr>
          <w:rFonts w:ascii="Times New Roman" w:hAnsi="Times New Roman" w:cs="Times New Roman"/>
          <w:bCs/>
          <w:sz w:val="24"/>
          <w:szCs w:val="24"/>
        </w:rPr>
        <w:t xml:space="preserve">predseda </w:t>
      </w:r>
      <w:r w:rsidR="00400BDB">
        <w:rPr>
          <w:rFonts w:ascii="Times New Roman" w:hAnsi="Times New Roman" w:cs="Times New Roman"/>
          <w:bCs/>
          <w:sz w:val="24"/>
          <w:szCs w:val="24"/>
        </w:rPr>
        <w:t>Ú</w:t>
      </w:r>
      <w:r w:rsidRPr="00BE6FFC">
        <w:rPr>
          <w:rFonts w:ascii="Times New Roman" w:hAnsi="Times New Roman" w:cs="Times New Roman"/>
          <w:bCs/>
          <w:sz w:val="24"/>
          <w:szCs w:val="24"/>
        </w:rPr>
        <w:t xml:space="preserve">radu pre reguláciu </w:t>
      </w:r>
      <w:r w:rsidR="00EF31B3" w:rsidRPr="00BE6FFC">
        <w:rPr>
          <w:rFonts w:ascii="Times New Roman" w:hAnsi="Times New Roman" w:cs="Times New Roman"/>
          <w:bCs/>
          <w:sz w:val="24"/>
          <w:szCs w:val="24"/>
        </w:rPr>
        <w:t>sieťových odvetví</w:t>
      </w:r>
    </w:p>
    <w:p w14:paraId="3CD360AC" w14:textId="77777777" w:rsidR="00BD66D6" w:rsidRPr="00BE6FFC" w:rsidRDefault="00BD66D6" w:rsidP="00E767EF">
      <w:pPr>
        <w:pStyle w:val="Odsekzoznamu"/>
        <w:spacing w:line="276" w:lineRule="auto"/>
        <w:ind w:left="1418" w:hanging="709"/>
        <w:jc w:val="both"/>
        <w:rPr>
          <w:rFonts w:ascii="Times New Roman" w:hAnsi="Times New Roman" w:cs="Times New Roman"/>
          <w:bCs/>
          <w:sz w:val="25"/>
          <w:szCs w:val="25"/>
        </w:rPr>
      </w:pPr>
    </w:p>
    <w:p w14:paraId="7CFD3B3A" w14:textId="254ECE53" w:rsidR="00C751C1" w:rsidRPr="00BE6FFC" w:rsidRDefault="00C751C1" w:rsidP="00E767EF">
      <w:pPr>
        <w:spacing w:line="276" w:lineRule="auto"/>
        <w:rPr>
          <w:rFonts w:ascii="Times New Roman" w:eastAsia="Times New Roman" w:hAnsi="Times New Roman" w:cs="Times New Roman"/>
          <w:bCs/>
          <w:sz w:val="25"/>
          <w:szCs w:val="25"/>
        </w:rPr>
      </w:pPr>
    </w:p>
    <w:sectPr w:rsidR="00C751C1" w:rsidRPr="00BE6FFC" w:rsidSect="008D2DCC">
      <w:footerReference w:type="default" r:id="rId12"/>
      <w:pgSz w:w="12240" w:h="15840"/>
      <w:pgMar w:top="1276" w:right="1417" w:bottom="1417" w:left="1417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396F1D" w14:textId="77777777" w:rsidR="00D369D8" w:rsidRDefault="00D369D8">
      <w:r>
        <w:separator/>
      </w:r>
    </w:p>
  </w:endnote>
  <w:endnote w:type="continuationSeparator" w:id="0">
    <w:p w14:paraId="597EABD3" w14:textId="77777777" w:rsidR="00D369D8" w:rsidRDefault="00D36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5C3508" w14:textId="77777777" w:rsidR="00D24F3C" w:rsidRDefault="00D24F3C" w:rsidP="00D24F3C">
    <w:pPr>
      <w:pStyle w:val="Pta"/>
      <w:pBdr>
        <w:bottom w:val="single" w:sz="12" w:space="1" w:color="auto"/>
      </w:pBdr>
      <w:rPr>
        <w:rFonts w:ascii="Times New Roman" w:hAnsi="Times New Roman"/>
        <w:i/>
        <w:iCs/>
        <w:szCs w:val="24"/>
      </w:rPr>
    </w:pPr>
  </w:p>
  <w:p w14:paraId="261BA1B4" w14:textId="4BA672DD" w:rsidR="00D25101" w:rsidRPr="007B0FDA" w:rsidRDefault="00D24F3C" w:rsidP="0025746E">
    <w:pPr>
      <w:pStyle w:val="Pta"/>
      <w:tabs>
        <w:tab w:val="clear" w:pos="9072"/>
        <w:tab w:val="right" w:pos="9356"/>
      </w:tabs>
      <w:rPr>
        <w:sz w:val="24"/>
      </w:rPr>
    </w:pPr>
    <w:r w:rsidRPr="007B0FDA">
      <w:rPr>
        <w:rFonts w:ascii="Times New Roman" w:hAnsi="Times New Roman"/>
        <w:i/>
        <w:iCs/>
        <w:sz w:val="24"/>
        <w:szCs w:val="24"/>
      </w:rPr>
      <w:t xml:space="preserve">Uznesenie vlády </w:t>
    </w:r>
    <w:r w:rsidR="0025746E">
      <w:rPr>
        <w:rFonts w:ascii="Times New Roman" w:hAnsi="Times New Roman"/>
        <w:i/>
        <w:iCs/>
        <w:sz w:val="24"/>
        <w:szCs w:val="24"/>
      </w:rPr>
      <w:t>Slovenskej republiky</w:t>
    </w:r>
    <w:r w:rsidR="0025746E" w:rsidRPr="007B0FDA">
      <w:rPr>
        <w:rFonts w:ascii="Times New Roman" w:hAnsi="Times New Roman"/>
        <w:i/>
        <w:iCs/>
        <w:sz w:val="24"/>
        <w:szCs w:val="24"/>
      </w:rPr>
      <w:t xml:space="preserve"> </w:t>
    </w:r>
    <w:r w:rsidRPr="007B0FDA">
      <w:rPr>
        <w:rFonts w:ascii="Times New Roman" w:hAnsi="Times New Roman"/>
        <w:i/>
        <w:iCs/>
        <w:sz w:val="24"/>
        <w:szCs w:val="24"/>
      </w:rPr>
      <w:t xml:space="preserve">číslo </w:t>
    </w:r>
    <w:r w:rsidRPr="00D24F3C">
      <w:rPr>
        <w:rFonts w:ascii="Times New Roman" w:hAnsi="Times New Roman"/>
        <w:i/>
        <w:iCs/>
        <w:sz w:val="24"/>
        <w:szCs w:val="24"/>
      </w:rPr>
      <w:t>.../202</w:t>
    </w:r>
    <w:r w:rsidR="00817F9C">
      <w:rPr>
        <w:rFonts w:ascii="Times New Roman" w:hAnsi="Times New Roman"/>
        <w:i/>
        <w:iCs/>
        <w:sz w:val="24"/>
        <w:szCs w:val="24"/>
      </w:rPr>
      <w:t>4</w:t>
    </w:r>
    <w:r w:rsidRPr="007B0FDA">
      <w:rPr>
        <w:rFonts w:ascii="Times New Roman" w:hAnsi="Times New Roman"/>
        <w:i/>
        <w:iCs/>
        <w:sz w:val="24"/>
        <w:szCs w:val="24"/>
      </w:rPr>
      <w:tab/>
    </w:r>
    <w:r w:rsidR="0025746E">
      <w:rPr>
        <w:rFonts w:ascii="Times New Roman" w:hAnsi="Times New Roman"/>
        <w:i/>
        <w:iCs/>
        <w:sz w:val="24"/>
        <w:szCs w:val="24"/>
      </w:rPr>
      <w:t xml:space="preserve"> </w:t>
    </w:r>
    <w:r w:rsidRPr="007B0FDA">
      <w:rPr>
        <w:rFonts w:ascii="Times New Roman" w:hAnsi="Times New Roman"/>
        <w:i/>
        <w:iCs/>
        <w:sz w:val="24"/>
        <w:szCs w:val="24"/>
      </w:rPr>
      <w:t xml:space="preserve">strana </w:t>
    </w:r>
    <w:r w:rsidRPr="007B0FDA">
      <w:rPr>
        <w:rStyle w:val="slostrany"/>
        <w:rFonts w:ascii="Times New Roman" w:hAnsi="Times New Roman"/>
        <w:i/>
        <w:iCs/>
        <w:sz w:val="24"/>
        <w:szCs w:val="24"/>
      </w:rPr>
      <w:fldChar w:fldCharType="begin"/>
    </w:r>
    <w:r w:rsidRPr="007B0FDA">
      <w:rPr>
        <w:rStyle w:val="slostrany"/>
        <w:rFonts w:ascii="Times New Roman" w:hAnsi="Times New Roman"/>
        <w:i/>
        <w:iCs/>
        <w:sz w:val="24"/>
        <w:szCs w:val="24"/>
      </w:rPr>
      <w:instrText xml:space="preserve"> PAGE </w:instrText>
    </w:r>
    <w:r w:rsidRPr="007B0FDA">
      <w:rPr>
        <w:rStyle w:val="slostrany"/>
        <w:rFonts w:ascii="Times New Roman" w:hAnsi="Times New Roman"/>
        <w:i/>
        <w:iCs/>
        <w:sz w:val="24"/>
        <w:szCs w:val="24"/>
      </w:rPr>
      <w:fldChar w:fldCharType="separate"/>
    </w:r>
    <w:r w:rsidR="00D77D1B">
      <w:rPr>
        <w:rStyle w:val="slostrany"/>
        <w:rFonts w:ascii="Times New Roman" w:hAnsi="Times New Roman"/>
        <w:i/>
        <w:iCs/>
        <w:noProof/>
        <w:sz w:val="24"/>
        <w:szCs w:val="24"/>
      </w:rPr>
      <w:t>5</w:t>
    </w:r>
    <w:r w:rsidRPr="007B0FDA">
      <w:rPr>
        <w:rStyle w:val="slostrany"/>
        <w:rFonts w:ascii="Times New Roman" w:hAnsi="Times New Roman"/>
        <w:i/>
        <w:i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A182DE" w14:textId="77777777" w:rsidR="00D369D8" w:rsidRDefault="00D369D8">
      <w:r>
        <w:separator/>
      </w:r>
    </w:p>
  </w:footnote>
  <w:footnote w:type="continuationSeparator" w:id="0">
    <w:p w14:paraId="29D525C9" w14:textId="77777777" w:rsidR="00D369D8" w:rsidRDefault="00D369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F947C8"/>
    <w:multiLevelType w:val="hybridMultilevel"/>
    <w:tmpl w:val="3048AE06"/>
    <w:lvl w:ilvl="0" w:tplc="1044591E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50F0429"/>
    <w:multiLevelType w:val="hybridMultilevel"/>
    <w:tmpl w:val="A752A71A"/>
    <w:lvl w:ilvl="0" w:tplc="9C6EC8AA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317A39"/>
    <w:multiLevelType w:val="hybridMultilevel"/>
    <w:tmpl w:val="62C46526"/>
    <w:lvl w:ilvl="0" w:tplc="48FEB96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7702977">
    <w:abstractNumId w:val="0"/>
  </w:num>
  <w:num w:numId="2" w16cid:durableId="114448422">
    <w:abstractNumId w:val="2"/>
  </w:num>
  <w:num w:numId="3" w16cid:durableId="1066953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86A"/>
    <w:rsid w:val="000007B9"/>
    <w:rsid w:val="00001522"/>
    <w:rsid w:val="00007DF9"/>
    <w:rsid w:val="0001497C"/>
    <w:rsid w:val="00014CBB"/>
    <w:rsid w:val="00015411"/>
    <w:rsid w:val="00023073"/>
    <w:rsid w:val="00025F0A"/>
    <w:rsid w:val="0003102F"/>
    <w:rsid w:val="0003450E"/>
    <w:rsid w:val="0004183B"/>
    <w:rsid w:val="00045397"/>
    <w:rsid w:val="0005107C"/>
    <w:rsid w:val="00053D16"/>
    <w:rsid w:val="000563BC"/>
    <w:rsid w:val="00066315"/>
    <w:rsid w:val="00066E77"/>
    <w:rsid w:val="00066E9F"/>
    <w:rsid w:val="00075622"/>
    <w:rsid w:val="00075E12"/>
    <w:rsid w:val="000766C1"/>
    <w:rsid w:val="000942D0"/>
    <w:rsid w:val="00095F88"/>
    <w:rsid w:val="000A291F"/>
    <w:rsid w:val="000D6974"/>
    <w:rsid w:val="000E005B"/>
    <w:rsid w:val="000E205E"/>
    <w:rsid w:val="000F1295"/>
    <w:rsid w:val="000F67C8"/>
    <w:rsid w:val="000F790F"/>
    <w:rsid w:val="00102B95"/>
    <w:rsid w:val="00103B00"/>
    <w:rsid w:val="00103D09"/>
    <w:rsid w:val="00107C9D"/>
    <w:rsid w:val="0011162D"/>
    <w:rsid w:val="001135E0"/>
    <w:rsid w:val="00115481"/>
    <w:rsid w:val="0012099C"/>
    <w:rsid w:val="0013200A"/>
    <w:rsid w:val="00132D72"/>
    <w:rsid w:val="00136895"/>
    <w:rsid w:val="00137BA1"/>
    <w:rsid w:val="00140AE1"/>
    <w:rsid w:val="001470A6"/>
    <w:rsid w:val="00155DA8"/>
    <w:rsid w:val="0016080E"/>
    <w:rsid w:val="00160813"/>
    <w:rsid w:val="00160B92"/>
    <w:rsid w:val="00167A75"/>
    <w:rsid w:val="00171951"/>
    <w:rsid w:val="00176783"/>
    <w:rsid w:val="00180AE9"/>
    <w:rsid w:val="0019007B"/>
    <w:rsid w:val="001909E3"/>
    <w:rsid w:val="00191EE2"/>
    <w:rsid w:val="00197D91"/>
    <w:rsid w:val="001A46A7"/>
    <w:rsid w:val="001A5F6E"/>
    <w:rsid w:val="001A6B19"/>
    <w:rsid w:val="001A7A43"/>
    <w:rsid w:val="001B2A26"/>
    <w:rsid w:val="001B558C"/>
    <w:rsid w:val="001B60A1"/>
    <w:rsid w:val="001D5B90"/>
    <w:rsid w:val="001D6BC0"/>
    <w:rsid w:val="001D76B4"/>
    <w:rsid w:val="001D7FDB"/>
    <w:rsid w:val="001F2DF0"/>
    <w:rsid w:val="001F5281"/>
    <w:rsid w:val="00202EC1"/>
    <w:rsid w:val="00205999"/>
    <w:rsid w:val="00206439"/>
    <w:rsid w:val="002126D2"/>
    <w:rsid w:val="0021332B"/>
    <w:rsid w:val="0022064F"/>
    <w:rsid w:val="0025653A"/>
    <w:rsid w:val="0025746E"/>
    <w:rsid w:val="0026264D"/>
    <w:rsid w:val="00267B14"/>
    <w:rsid w:val="00275549"/>
    <w:rsid w:val="0027716B"/>
    <w:rsid w:val="002831BB"/>
    <w:rsid w:val="002865F0"/>
    <w:rsid w:val="00291251"/>
    <w:rsid w:val="002A470C"/>
    <w:rsid w:val="002A60CA"/>
    <w:rsid w:val="002B3552"/>
    <w:rsid w:val="002C0110"/>
    <w:rsid w:val="002C3CA2"/>
    <w:rsid w:val="002D1D5E"/>
    <w:rsid w:val="002D4A7A"/>
    <w:rsid w:val="002E388E"/>
    <w:rsid w:val="0030087E"/>
    <w:rsid w:val="003115AC"/>
    <w:rsid w:val="00311EC3"/>
    <w:rsid w:val="00321BD2"/>
    <w:rsid w:val="003229FC"/>
    <w:rsid w:val="00335A6C"/>
    <w:rsid w:val="00344D1C"/>
    <w:rsid w:val="00352C77"/>
    <w:rsid w:val="00374A70"/>
    <w:rsid w:val="00375652"/>
    <w:rsid w:val="0038051A"/>
    <w:rsid w:val="00380C93"/>
    <w:rsid w:val="00382F3F"/>
    <w:rsid w:val="00384DCA"/>
    <w:rsid w:val="00397568"/>
    <w:rsid w:val="003A0118"/>
    <w:rsid w:val="003A242C"/>
    <w:rsid w:val="003A2C6D"/>
    <w:rsid w:val="003B674E"/>
    <w:rsid w:val="003C036F"/>
    <w:rsid w:val="003C0947"/>
    <w:rsid w:val="003C254F"/>
    <w:rsid w:val="003D2F97"/>
    <w:rsid w:val="003E0044"/>
    <w:rsid w:val="003E2414"/>
    <w:rsid w:val="003E72B5"/>
    <w:rsid w:val="003F1247"/>
    <w:rsid w:val="003F3363"/>
    <w:rsid w:val="003F4B55"/>
    <w:rsid w:val="003F7FA4"/>
    <w:rsid w:val="00400BDB"/>
    <w:rsid w:val="004044FB"/>
    <w:rsid w:val="00415694"/>
    <w:rsid w:val="00416780"/>
    <w:rsid w:val="00417BAB"/>
    <w:rsid w:val="0042624D"/>
    <w:rsid w:val="0043037E"/>
    <w:rsid w:val="00431EF2"/>
    <w:rsid w:val="004377C7"/>
    <w:rsid w:val="004565E7"/>
    <w:rsid w:val="0046120A"/>
    <w:rsid w:val="0047226F"/>
    <w:rsid w:val="00474096"/>
    <w:rsid w:val="00474A84"/>
    <w:rsid w:val="00476253"/>
    <w:rsid w:val="004804E6"/>
    <w:rsid w:val="00481D27"/>
    <w:rsid w:val="004954F1"/>
    <w:rsid w:val="004A3DAD"/>
    <w:rsid w:val="004B300D"/>
    <w:rsid w:val="004C73B2"/>
    <w:rsid w:val="004D70A1"/>
    <w:rsid w:val="004E120D"/>
    <w:rsid w:val="004F254B"/>
    <w:rsid w:val="004F4C06"/>
    <w:rsid w:val="004F5CFA"/>
    <w:rsid w:val="00501A27"/>
    <w:rsid w:val="00503BCB"/>
    <w:rsid w:val="00504B22"/>
    <w:rsid w:val="00516E98"/>
    <w:rsid w:val="00521CAB"/>
    <w:rsid w:val="00540AEF"/>
    <w:rsid w:val="00542B1C"/>
    <w:rsid w:val="005454AD"/>
    <w:rsid w:val="00553411"/>
    <w:rsid w:val="00561ADF"/>
    <w:rsid w:val="00577663"/>
    <w:rsid w:val="005817EA"/>
    <w:rsid w:val="005867EC"/>
    <w:rsid w:val="00587765"/>
    <w:rsid w:val="00593483"/>
    <w:rsid w:val="00594E06"/>
    <w:rsid w:val="005A5AD5"/>
    <w:rsid w:val="005A7EF8"/>
    <w:rsid w:val="005B184D"/>
    <w:rsid w:val="005B1C38"/>
    <w:rsid w:val="005D7072"/>
    <w:rsid w:val="005E7D05"/>
    <w:rsid w:val="005F24BA"/>
    <w:rsid w:val="00605A7B"/>
    <w:rsid w:val="00613C78"/>
    <w:rsid w:val="00625909"/>
    <w:rsid w:val="00630DB1"/>
    <w:rsid w:val="006339B0"/>
    <w:rsid w:val="00647D82"/>
    <w:rsid w:val="00650A57"/>
    <w:rsid w:val="00652C0B"/>
    <w:rsid w:val="006549A8"/>
    <w:rsid w:val="00655800"/>
    <w:rsid w:val="00662D1C"/>
    <w:rsid w:val="00667BAD"/>
    <w:rsid w:val="00682E31"/>
    <w:rsid w:val="006863D3"/>
    <w:rsid w:val="00697F25"/>
    <w:rsid w:val="006B35DE"/>
    <w:rsid w:val="006C0246"/>
    <w:rsid w:val="006D033A"/>
    <w:rsid w:val="006D0702"/>
    <w:rsid w:val="006D71DE"/>
    <w:rsid w:val="006F299A"/>
    <w:rsid w:val="00701A4B"/>
    <w:rsid w:val="00712A87"/>
    <w:rsid w:val="007150B2"/>
    <w:rsid w:val="00715FC0"/>
    <w:rsid w:val="00721AC5"/>
    <w:rsid w:val="00722321"/>
    <w:rsid w:val="00723992"/>
    <w:rsid w:val="00725140"/>
    <w:rsid w:val="00726AF0"/>
    <w:rsid w:val="00736B64"/>
    <w:rsid w:val="007568A6"/>
    <w:rsid w:val="00763591"/>
    <w:rsid w:val="00770C2B"/>
    <w:rsid w:val="00770DCD"/>
    <w:rsid w:val="0077316A"/>
    <w:rsid w:val="00773241"/>
    <w:rsid w:val="0077330C"/>
    <w:rsid w:val="00783D94"/>
    <w:rsid w:val="007A2329"/>
    <w:rsid w:val="007B0FDA"/>
    <w:rsid w:val="007B3D29"/>
    <w:rsid w:val="007B5FA1"/>
    <w:rsid w:val="007C5862"/>
    <w:rsid w:val="007C6536"/>
    <w:rsid w:val="007D1B97"/>
    <w:rsid w:val="007D2DCD"/>
    <w:rsid w:val="007E4B04"/>
    <w:rsid w:val="007F062B"/>
    <w:rsid w:val="007F6D58"/>
    <w:rsid w:val="00800A3D"/>
    <w:rsid w:val="00801B62"/>
    <w:rsid w:val="00802699"/>
    <w:rsid w:val="008030DE"/>
    <w:rsid w:val="00811818"/>
    <w:rsid w:val="00816C60"/>
    <w:rsid w:val="00817F9C"/>
    <w:rsid w:val="0082448C"/>
    <w:rsid w:val="00835653"/>
    <w:rsid w:val="00835FBF"/>
    <w:rsid w:val="00861516"/>
    <w:rsid w:val="00861C4C"/>
    <w:rsid w:val="008629DB"/>
    <w:rsid w:val="00863BFC"/>
    <w:rsid w:val="00867238"/>
    <w:rsid w:val="00871188"/>
    <w:rsid w:val="00871A84"/>
    <w:rsid w:val="008800A3"/>
    <w:rsid w:val="00882B1E"/>
    <w:rsid w:val="008909FC"/>
    <w:rsid w:val="00893435"/>
    <w:rsid w:val="00893A9E"/>
    <w:rsid w:val="0089496F"/>
    <w:rsid w:val="008A286A"/>
    <w:rsid w:val="008A3DA2"/>
    <w:rsid w:val="008B13F7"/>
    <w:rsid w:val="008B2948"/>
    <w:rsid w:val="008B3967"/>
    <w:rsid w:val="008C6104"/>
    <w:rsid w:val="008C656E"/>
    <w:rsid w:val="008C6D9D"/>
    <w:rsid w:val="008C7BD6"/>
    <w:rsid w:val="008D01F6"/>
    <w:rsid w:val="008D1C5E"/>
    <w:rsid w:val="008D2DCC"/>
    <w:rsid w:val="008E0F23"/>
    <w:rsid w:val="008E292F"/>
    <w:rsid w:val="008E7CFE"/>
    <w:rsid w:val="00906877"/>
    <w:rsid w:val="0090724E"/>
    <w:rsid w:val="009075A0"/>
    <w:rsid w:val="00911D96"/>
    <w:rsid w:val="009131D6"/>
    <w:rsid w:val="00913732"/>
    <w:rsid w:val="00923135"/>
    <w:rsid w:val="009323C9"/>
    <w:rsid w:val="009346CC"/>
    <w:rsid w:val="00935E0A"/>
    <w:rsid w:val="009466A8"/>
    <w:rsid w:val="00956654"/>
    <w:rsid w:val="00963617"/>
    <w:rsid w:val="009660B3"/>
    <w:rsid w:val="0097171C"/>
    <w:rsid w:val="00977BFF"/>
    <w:rsid w:val="00980B3A"/>
    <w:rsid w:val="00982D7F"/>
    <w:rsid w:val="00983261"/>
    <w:rsid w:val="00985AD5"/>
    <w:rsid w:val="0099113A"/>
    <w:rsid w:val="00991878"/>
    <w:rsid w:val="00994E8A"/>
    <w:rsid w:val="00997225"/>
    <w:rsid w:val="00997A14"/>
    <w:rsid w:val="009A02E3"/>
    <w:rsid w:val="009B01BD"/>
    <w:rsid w:val="009D201E"/>
    <w:rsid w:val="009D26F3"/>
    <w:rsid w:val="009D4A81"/>
    <w:rsid w:val="009F09F8"/>
    <w:rsid w:val="009F373E"/>
    <w:rsid w:val="009F53A0"/>
    <w:rsid w:val="009F72B3"/>
    <w:rsid w:val="00A0610C"/>
    <w:rsid w:val="00A06694"/>
    <w:rsid w:val="00A06E7C"/>
    <w:rsid w:val="00A07F10"/>
    <w:rsid w:val="00A14504"/>
    <w:rsid w:val="00A2147E"/>
    <w:rsid w:val="00A27A6B"/>
    <w:rsid w:val="00A31B4B"/>
    <w:rsid w:val="00A405D0"/>
    <w:rsid w:val="00A44349"/>
    <w:rsid w:val="00A54BD9"/>
    <w:rsid w:val="00A565D5"/>
    <w:rsid w:val="00A567A0"/>
    <w:rsid w:val="00A80562"/>
    <w:rsid w:val="00A92D8D"/>
    <w:rsid w:val="00A93E47"/>
    <w:rsid w:val="00AA0148"/>
    <w:rsid w:val="00AA07C6"/>
    <w:rsid w:val="00AA15EB"/>
    <w:rsid w:val="00AA3D97"/>
    <w:rsid w:val="00AB0DA5"/>
    <w:rsid w:val="00AC0757"/>
    <w:rsid w:val="00AC3C76"/>
    <w:rsid w:val="00AC5B0F"/>
    <w:rsid w:val="00AC7A27"/>
    <w:rsid w:val="00AD254E"/>
    <w:rsid w:val="00AD700A"/>
    <w:rsid w:val="00AE4168"/>
    <w:rsid w:val="00AF0766"/>
    <w:rsid w:val="00B05290"/>
    <w:rsid w:val="00B05F68"/>
    <w:rsid w:val="00B064DF"/>
    <w:rsid w:val="00B07E0A"/>
    <w:rsid w:val="00B1092D"/>
    <w:rsid w:val="00B175B8"/>
    <w:rsid w:val="00B21438"/>
    <w:rsid w:val="00B2233C"/>
    <w:rsid w:val="00B442B9"/>
    <w:rsid w:val="00B5445D"/>
    <w:rsid w:val="00B55692"/>
    <w:rsid w:val="00B63AAE"/>
    <w:rsid w:val="00B730BE"/>
    <w:rsid w:val="00B90FBC"/>
    <w:rsid w:val="00B96D8B"/>
    <w:rsid w:val="00B976E3"/>
    <w:rsid w:val="00BA65CE"/>
    <w:rsid w:val="00BB336A"/>
    <w:rsid w:val="00BC00CC"/>
    <w:rsid w:val="00BC377E"/>
    <w:rsid w:val="00BC7773"/>
    <w:rsid w:val="00BD66D6"/>
    <w:rsid w:val="00BD74FA"/>
    <w:rsid w:val="00BE5ACF"/>
    <w:rsid w:val="00BE6FFC"/>
    <w:rsid w:val="00C007DA"/>
    <w:rsid w:val="00C02F49"/>
    <w:rsid w:val="00C03C6B"/>
    <w:rsid w:val="00C10F60"/>
    <w:rsid w:val="00C2153D"/>
    <w:rsid w:val="00C26DCA"/>
    <w:rsid w:val="00C270E8"/>
    <w:rsid w:val="00C51EEC"/>
    <w:rsid w:val="00C52377"/>
    <w:rsid w:val="00C53B15"/>
    <w:rsid w:val="00C565F8"/>
    <w:rsid w:val="00C61ECF"/>
    <w:rsid w:val="00C64F83"/>
    <w:rsid w:val="00C659B0"/>
    <w:rsid w:val="00C733AF"/>
    <w:rsid w:val="00C7490F"/>
    <w:rsid w:val="00C74BE2"/>
    <w:rsid w:val="00C751C1"/>
    <w:rsid w:val="00C821F8"/>
    <w:rsid w:val="00C85E62"/>
    <w:rsid w:val="00C95CAC"/>
    <w:rsid w:val="00CE4710"/>
    <w:rsid w:val="00CE47AF"/>
    <w:rsid w:val="00CE4BFB"/>
    <w:rsid w:val="00CF08BD"/>
    <w:rsid w:val="00CF281F"/>
    <w:rsid w:val="00CF3981"/>
    <w:rsid w:val="00CF6021"/>
    <w:rsid w:val="00CF7965"/>
    <w:rsid w:val="00D01452"/>
    <w:rsid w:val="00D040DC"/>
    <w:rsid w:val="00D07066"/>
    <w:rsid w:val="00D118DC"/>
    <w:rsid w:val="00D12CD1"/>
    <w:rsid w:val="00D249D2"/>
    <w:rsid w:val="00D24F3C"/>
    <w:rsid w:val="00D25101"/>
    <w:rsid w:val="00D369D8"/>
    <w:rsid w:val="00D4091F"/>
    <w:rsid w:val="00D464A8"/>
    <w:rsid w:val="00D47FBD"/>
    <w:rsid w:val="00D515C0"/>
    <w:rsid w:val="00D66C42"/>
    <w:rsid w:val="00D67500"/>
    <w:rsid w:val="00D678B9"/>
    <w:rsid w:val="00D71740"/>
    <w:rsid w:val="00D77D1B"/>
    <w:rsid w:val="00D81633"/>
    <w:rsid w:val="00D828FA"/>
    <w:rsid w:val="00DA32E2"/>
    <w:rsid w:val="00DB091D"/>
    <w:rsid w:val="00DB3076"/>
    <w:rsid w:val="00DB6659"/>
    <w:rsid w:val="00DD2F0C"/>
    <w:rsid w:val="00DD49B4"/>
    <w:rsid w:val="00DE1693"/>
    <w:rsid w:val="00DE549C"/>
    <w:rsid w:val="00DE6F65"/>
    <w:rsid w:val="00DF5B87"/>
    <w:rsid w:val="00E05885"/>
    <w:rsid w:val="00E11199"/>
    <w:rsid w:val="00E12690"/>
    <w:rsid w:val="00E21185"/>
    <w:rsid w:val="00E233CA"/>
    <w:rsid w:val="00E31249"/>
    <w:rsid w:val="00E471A7"/>
    <w:rsid w:val="00E521F3"/>
    <w:rsid w:val="00E564A7"/>
    <w:rsid w:val="00E6205A"/>
    <w:rsid w:val="00E67CE8"/>
    <w:rsid w:val="00E703C1"/>
    <w:rsid w:val="00E767EF"/>
    <w:rsid w:val="00E8335D"/>
    <w:rsid w:val="00E84DDC"/>
    <w:rsid w:val="00E85C02"/>
    <w:rsid w:val="00E943DE"/>
    <w:rsid w:val="00E949EF"/>
    <w:rsid w:val="00E97608"/>
    <w:rsid w:val="00EA2106"/>
    <w:rsid w:val="00EA56D6"/>
    <w:rsid w:val="00EA65C1"/>
    <w:rsid w:val="00EB1C51"/>
    <w:rsid w:val="00EB36F3"/>
    <w:rsid w:val="00EB4478"/>
    <w:rsid w:val="00EB5C46"/>
    <w:rsid w:val="00ED7DCA"/>
    <w:rsid w:val="00EE0ABE"/>
    <w:rsid w:val="00EF267A"/>
    <w:rsid w:val="00EF2C82"/>
    <w:rsid w:val="00EF31B3"/>
    <w:rsid w:val="00EF31E9"/>
    <w:rsid w:val="00F037AE"/>
    <w:rsid w:val="00F14475"/>
    <w:rsid w:val="00F14E8F"/>
    <w:rsid w:val="00F16942"/>
    <w:rsid w:val="00F3110D"/>
    <w:rsid w:val="00F37114"/>
    <w:rsid w:val="00F37268"/>
    <w:rsid w:val="00F37A47"/>
    <w:rsid w:val="00F44C47"/>
    <w:rsid w:val="00F47D3C"/>
    <w:rsid w:val="00F56ABD"/>
    <w:rsid w:val="00F56E0D"/>
    <w:rsid w:val="00F66CF6"/>
    <w:rsid w:val="00F71849"/>
    <w:rsid w:val="00F7596E"/>
    <w:rsid w:val="00F80C56"/>
    <w:rsid w:val="00F9094B"/>
    <w:rsid w:val="00F97976"/>
    <w:rsid w:val="00FA2D81"/>
    <w:rsid w:val="00FA37CE"/>
    <w:rsid w:val="00FB19BC"/>
    <w:rsid w:val="00FC0928"/>
    <w:rsid w:val="00FC1BA7"/>
    <w:rsid w:val="00FC1DE6"/>
    <w:rsid w:val="00FE36B8"/>
    <w:rsid w:val="00FF2DC0"/>
    <w:rsid w:val="00FF6A0F"/>
    <w:rsid w:val="022B75BB"/>
    <w:rsid w:val="0C86B599"/>
    <w:rsid w:val="13D12D48"/>
    <w:rsid w:val="14687DDB"/>
    <w:rsid w:val="17CFFBFC"/>
    <w:rsid w:val="208B08D5"/>
    <w:rsid w:val="23E6B57D"/>
    <w:rsid w:val="24261AD8"/>
    <w:rsid w:val="29E1068B"/>
    <w:rsid w:val="2AA7CAB1"/>
    <w:rsid w:val="2DBACC33"/>
    <w:rsid w:val="3B9B5390"/>
    <w:rsid w:val="3E78F760"/>
    <w:rsid w:val="3F2E5117"/>
    <w:rsid w:val="40CA2178"/>
    <w:rsid w:val="45DCF7F6"/>
    <w:rsid w:val="4795FB4F"/>
    <w:rsid w:val="4F6F1483"/>
    <w:rsid w:val="52FB5374"/>
    <w:rsid w:val="544482FC"/>
    <w:rsid w:val="565A8CD4"/>
    <w:rsid w:val="573405A1"/>
    <w:rsid w:val="5CAB63A9"/>
    <w:rsid w:val="5E7624EF"/>
    <w:rsid w:val="6A348342"/>
    <w:rsid w:val="745D9263"/>
    <w:rsid w:val="7DEEA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9F919B"/>
  <w15:docId w15:val="{0A85803F-54D4-4466-8BB6-5783C1692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pPr>
      <w:widowControl w:val="0"/>
    </w:pPr>
    <w:rPr>
      <w:rFonts w:ascii="Arial" w:hAnsi="Arial" w:cs="Arial Unicode MS"/>
      <w:color w:val="000000"/>
      <w:u w:color="000000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053D16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276" w:lineRule="auto"/>
      <w:jc w:val="both"/>
      <w:outlineLvl w:val="1"/>
    </w:pPr>
    <w:rPr>
      <w:rFonts w:ascii="Times New Roman" w:eastAsia="Times New Roman" w:hAnsi="Times New Roman" w:cs="Times New Roman"/>
      <w:b/>
      <w:color w:val="000000" w:themeColor="text1"/>
      <w:sz w:val="24"/>
      <w:szCs w:val="24"/>
      <w:bdr w:val="none" w:sz="0" w:space="0" w:color="auto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Pr>
      <w:u w:val="single"/>
    </w:rPr>
  </w:style>
  <w:style w:type="table" w:customStyle="1" w:styleId="NormalTable0">
    <w:name w:val="Normal Tabl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lavikaapta">
    <w:name w:val="Hlavička a pät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Zkladntext2">
    <w:name w:val="Body Text 2"/>
    <w:pPr>
      <w:widowControl w:val="0"/>
      <w:jc w:val="center"/>
    </w:pPr>
    <w:rPr>
      <w:rFonts w:cs="Arial Unicode MS"/>
      <w:color w:val="000000"/>
      <w:sz w:val="24"/>
      <w:szCs w:val="24"/>
      <w:u w:color="000000"/>
    </w:rPr>
  </w:style>
  <w:style w:type="paragraph" w:styleId="Odsekzoznamu">
    <w:name w:val="List Paragraph"/>
    <w:uiPriority w:val="34"/>
    <w:qFormat/>
    <w:pPr>
      <w:widowControl w:val="0"/>
      <w:ind w:left="720"/>
    </w:pPr>
    <w:rPr>
      <w:rFonts w:ascii="Arial" w:hAnsi="Arial" w:cs="Arial Unicode MS"/>
      <w:color w:val="000000"/>
      <w:u w:color="000000"/>
    </w:rPr>
  </w:style>
  <w:style w:type="paragraph" w:customStyle="1" w:styleId="Predvolen">
    <w:name w:val="Predvolené"/>
    <w:rPr>
      <w:rFonts w:ascii="Helvetica Neue" w:eastAsia="Helvetica Neue" w:hAnsi="Helvetica Neue" w:cs="Helvetica Neue"/>
      <w:color w:val="000000"/>
      <w:sz w:val="22"/>
      <w:szCs w:val="22"/>
    </w:rPr>
  </w:style>
  <w:style w:type="paragraph" w:styleId="Textkomentra">
    <w:name w:val="annotation text"/>
    <w:basedOn w:val="Normlny"/>
    <w:link w:val="TextkomentraChar"/>
    <w:uiPriority w:val="99"/>
    <w:unhideWhenUsed/>
  </w:style>
  <w:style w:type="character" w:customStyle="1" w:styleId="TextkomentraChar">
    <w:name w:val="Text komentára Char"/>
    <w:basedOn w:val="Predvolenpsmoodseku"/>
    <w:link w:val="Textkomentra"/>
    <w:uiPriority w:val="99"/>
    <w:rPr>
      <w:rFonts w:ascii="Arial" w:hAnsi="Arial" w:cs="Arial Unicode MS"/>
      <w:color w:val="000000"/>
      <w:u w:color="000000"/>
    </w:rPr>
  </w:style>
  <w:style w:type="character" w:styleId="Odkaznakomentr">
    <w:name w:val="annotation reference"/>
    <w:basedOn w:val="Predvolenpsmoodseku"/>
    <w:uiPriority w:val="99"/>
    <w:semiHidden/>
    <w:unhideWhenUsed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40AE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40AE1"/>
    <w:rPr>
      <w:rFonts w:ascii="Segoe UI" w:hAnsi="Segoe UI" w:cs="Segoe UI"/>
      <w:color w:val="000000"/>
      <w:sz w:val="18"/>
      <w:szCs w:val="18"/>
      <w:u w:color="000000"/>
    </w:rPr>
  </w:style>
  <w:style w:type="paragraph" w:styleId="Bezriadkovania">
    <w:name w:val="No Spacing"/>
    <w:uiPriority w:val="1"/>
    <w:qFormat/>
    <w:rsid w:val="00D118DC"/>
    <w:pPr>
      <w:widowControl w:val="0"/>
    </w:pPr>
    <w:rPr>
      <w:rFonts w:ascii="Arial" w:hAnsi="Arial" w:cs="Arial Unicode MS"/>
      <w:color w:val="000000"/>
      <w:u w:color="00000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03B0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03B00"/>
    <w:rPr>
      <w:rFonts w:ascii="Arial" w:hAnsi="Arial" w:cs="Arial Unicode MS"/>
      <w:b/>
      <w:bCs/>
      <w:color w:val="000000"/>
      <w:u w:color="000000"/>
    </w:rPr>
  </w:style>
  <w:style w:type="paragraph" w:styleId="Hlavika">
    <w:name w:val="header"/>
    <w:basedOn w:val="Normlny"/>
    <w:link w:val="HlavikaChar"/>
    <w:uiPriority w:val="99"/>
    <w:unhideWhenUsed/>
    <w:rsid w:val="00D2510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25101"/>
    <w:rPr>
      <w:rFonts w:ascii="Arial" w:hAnsi="Arial" w:cs="Arial Unicode MS"/>
      <w:color w:val="000000"/>
      <w:u w:color="000000"/>
    </w:rPr>
  </w:style>
  <w:style w:type="paragraph" w:styleId="Pta">
    <w:name w:val="footer"/>
    <w:basedOn w:val="Normlny"/>
    <w:link w:val="PtaChar"/>
    <w:uiPriority w:val="99"/>
    <w:unhideWhenUsed/>
    <w:rsid w:val="00D2510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D25101"/>
    <w:rPr>
      <w:rFonts w:ascii="Arial" w:hAnsi="Arial" w:cs="Arial Unicode MS"/>
      <w:color w:val="000000"/>
      <w:u w:color="000000"/>
    </w:rPr>
  </w:style>
  <w:style w:type="character" w:styleId="slostrany">
    <w:name w:val="page number"/>
    <w:rsid w:val="00D24F3C"/>
    <w:rPr>
      <w:rFonts w:cs="Times New Roman"/>
    </w:rPr>
  </w:style>
  <w:style w:type="paragraph" w:styleId="Revzia">
    <w:name w:val="Revision"/>
    <w:hidden/>
    <w:uiPriority w:val="99"/>
    <w:semiHidden/>
    <w:rsid w:val="00AD25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hAnsi="Arial" w:cs="Arial Unicode MS"/>
      <w:color w:val="000000"/>
      <w:u w:color="000000"/>
    </w:rPr>
  </w:style>
  <w:style w:type="paragraph" w:customStyle="1" w:styleId="Zakladnystyl">
    <w:name w:val="Zakladny styl"/>
    <w:rsid w:val="0025746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eastAsia="Times New Roman"/>
      <w:bdr w:val="none" w:sz="0" w:space="0" w:color="auto"/>
      <w:lang w:eastAsia="en-US"/>
    </w:rPr>
  </w:style>
  <w:style w:type="character" w:customStyle="1" w:styleId="Nadpis2Char">
    <w:name w:val="Nadpis 2 Char"/>
    <w:basedOn w:val="Predvolenpsmoodseku"/>
    <w:link w:val="Nadpis2"/>
    <w:uiPriority w:val="9"/>
    <w:rsid w:val="00053D16"/>
    <w:rPr>
      <w:rFonts w:eastAsia="Times New Roman"/>
      <w:b/>
      <w:color w:val="000000" w:themeColor="text1"/>
      <w:sz w:val="24"/>
      <w:szCs w:val="24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WKX3UHSAJ2R6-2-1313992</_dlc_DocId>
    <_dlc_DocIdUrl xmlns="e60a29af-d413-48d4-bd90-fe9d2a897e4b">
      <Url>https://ovdmasv601/sites/DMS/_layouts/15/DocIdRedir.aspx?ID=WKX3UHSAJ2R6-2-1313992</Url>
      <Description>WKX3UHSAJ2R6-2-1313992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758F3E2-8FEA-4CAC-9C44-1E9730F61D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CBE20A-767C-43F0-9E3E-57C396C2EE3A}"/>
</file>

<file path=customXml/itemProps3.xml><?xml version="1.0" encoding="utf-8"?>
<ds:datastoreItem xmlns:ds="http://schemas.openxmlformats.org/officeDocument/2006/customXml" ds:itemID="{5E680093-4C28-4AAA-A82F-66C0D08AFD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BCB461-E8B6-4CAA-9DB6-4526A6362F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C8839CE-79DA-40D5-93BC-E08871C876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1085</Words>
  <Characters>6187</Characters>
  <Application>Microsoft Office Word</Application>
  <DocSecurity>4</DocSecurity>
  <Lines>51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Hrabčáková Miruška</dc:creator>
  <cp:lastModifiedBy>Janíková, Michaela</cp:lastModifiedBy>
  <cp:revision>2</cp:revision>
  <dcterms:created xsi:type="dcterms:W3CDTF">2024-07-04T12:34:00Z</dcterms:created>
  <dcterms:modified xsi:type="dcterms:W3CDTF">2024-07-04T12:34:00Z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540a9bea-b0d5-4d6f-b20a-5be22b533ffb</vt:lpwstr>
  </property>
</Properties>
</file>